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86" w:rsidRPr="000B1465" w:rsidRDefault="000D6104" w:rsidP="00381A62">
      <w:pPr>
        <w:ind w:left="7371"/>
        <w:rPr>
          <w:color w:val="000000" w:themeColor="text1"/>
          <w:sz w:val="21"/>
          <w:szCs w:val="21"/>
        </w:rPr>
      </w:pPr>
      <w:r w:rsidRPr="000B1465">
        <w:rPr>
          <w:color w:val="000000" w:themeColor="text1"/>
          <w:sz w:val="21"/>
          <w:szCs w:val="21"/>
        </w:rPr>
        <w:t>Elbląg, dn.</w:t>
      </w:r>
      <w:r w:rsidR="00075446">
        <w:rPr>
          <w:color w:val="000000" w:themeColor="text1"/>
          <w:sz w:val="21"/>
          <w:szCs w:val="21"/>
        </w:rPr>
        <w:t xml:space="preserve"> 01-03</w:t>
      </w:r>
      <w:r w:rsidR="000B1465" w:rsidRPr="000B1465">
        <w:rPr>
          <w:color w:val="000000" w:themeColor="text1"/>
          <w:sz w:val="21"/>
          <w:szCs w:val="21"/>
        </w:rPr>
        <w:t>-2017</w:t>
      </w:r>
      <w:r w:rsidR="00305B12" w:rsidRPr="000B1465">
        <w:rPr>
          <w:color w:val="000000" w:themeColor="text1"/>
          <w:sz w:val="21"/>
          <w:szCs w:val="21"/>
        </w:rPr>
        <w:t>r</w:t>
      </w:r>
      <w:r w:rsidR="00E13486" w:rsidRPr="000B1465">
        <w:rPr>
          <w:color w:val="000000" w:themeColor="text1"/>
          <w:sz w:val="21"/>
          <w:szCs w:val="21"/>
        </w:rPr>
        <w:t>.</w:t>
      </w:r>
    </w:p>
    <w:p w:rsidR="00E13486" w:rsidRPr="000B1465" w:rsidRDefault="00E13486" w:rsidP="00E13486">
      <w:pPr>
        <w:tabs>
          <w:tab w:val="left" w:pos="2410"/>
        </w:tabs>
        <w:ind w:left="2410" w:hanging="2410"/>
        <w:rPr>
          <w:color w:val="000000" w:themeColor="text1"/>
          <w:sz w:val="21"/>
          <w:szCs w:val="21"/>
        </w:rPr>
      </w:pPr>
      <w:r w:rsidRPr="000B1465">
        <w:rPr>
          <w:color w:val="000000" w:themeColor="text1"/>
          <w:sz w:val="21"/>
          <w:szCs w:val="21"/>
        </w:rPr>
        <w:t>Zamawiający:</w:t>
      </w:r>
    </w:p>
    <w:p w:rsidR="00E13486" w:rsidRPr="000B1465" w:rsidRDefault="00E13486" w:rsidP="00E13486">
      <w:pPr>
        <w:tabs>
          <w:tab w:val="left" w:pos="2410"/>
        </w:tabs>
        <w:ind w:left="2410" w:hanging="2410"/>
        <w:rPr>
          <w:b/>
          <w:color w:val="000000" w:themeColor="text1"/>
          <w:sz w:val="21"/>
          <w:szCs w:val="21"/>
        </w:rPr>
      </w:pPr>
      <w:r w:rsidRPr="000B1465">
        <w:rPr>
          <w:b/>
          <w:color w:val="000000" w:themeColor="text1"/>
          <w:sz w:val="21"/>
          <w:szCs w:val="21"/>
        </w:rPr>
        <w:t>Państwowa Wyższa Szkoła Zawodowa w Elblągu</w:t>
      </w:r>
    </w:p>
    <w:p w:rsidR="00E13486" w:rsidRPr="000B1465" w:rsidRDefault="00E13486" w:rsidP="00E13486">
      <w:pPr>
        <w:spacing w:before="60"/>
        <w:ind w:left="851" w:hanging="851"/>
        <w:rPr>
          <w:color w:val="000000" w:themeColor="text1"/>
          <w:sz w:val="21"/>
          <w:szCs w:val="21"/>
        </w:rPr>
      </w:pPr>
      <w:r w:rsidRPr="000B1465">
        <w:rPr>
          <w:color w:val="000000" w:themeColor="text1"/>
          <w:sz w:val="21"/>
          <w:szCs w:val="21"/>
        </w:rPr>
        <w:t>Adres:</w:t>
      </w:r>
      <w:r w:rsidRPr="000B1465">
        <w:rPr>
          <w:color w:val="000000" w:themeColor="text1"/>
          <w:sz w:val="21"/>
          <w:szCs w:val="21"/>
        </w:rPr>
        <w:tab/>
        <w:t xml:space="preserve">Wojska Polskiego 1 </w:t>
      </w:r>
    </w:p>
    <w:p w:rsidR="00E13486" w:rsidRPr="000B1465" w:rsidRDefault="00E13486" w:rsidP="00E13486">
      <w:pPr>
        <w:ind w:left="851" w:hanging="851"/>
        <w:rPr>
          <w:color w:val="000000" w:themeColor="text1"/>
          <w:sz w:val="21"/>
          <w:szCs w:val="21"/>
          <w:lang w:val="de-DE"/>
        </w:rPr>
      </w:pPr>
      <w:r w:rsidRPr="000B1465">
        <w:rPr>
          <w:color w:val="000000" w:themeColor="text1"/>
          <w:sz w:val="21"/>
          <w:szCs w:val="21"/>
        </w:rPr>
        <w:tab/>
      </w:r>
      <w:r w:rsidRPr="000B1465">
        <w:rPr>
          <w:color w:val="000000" w:themeColor="text1"/>
          <w:sz w:val="21"/>
          <w:szCs w:val="21"/>
          <w:lang w:val="de-DE"/>
        </w:rPr>
        <w:t>82-300 Elbląg</w:t>
      </w:r>
    </w:p>
    <w:p w:rsidR="00E13486" w:rsidRPr="000B1465" w:rsidRDefault="00E13486" w:rsidP="00E13486">
      <w:pPr>
        <w:ind w:left="851" w:hanging="851"/>
        <w:rPr>
          <w:color w:val="000000" w:themeColor="text1"/>
          <w:sz w:val="21"/>
          <w:szCs w:val="21"/>
          <w:lang w:val="de-DE"/>
        </w:rPr>
      </w:pPr>
      <w:r w:rsidRPr="000B1465">
        <w:rPr>
          <w:b/>
          <w:bCs/>
          <w:color w:val="000000" w:themeColor="text1"/>
          <w:sz w:val="21"/>
          <w:szCs w:val="21"/>
          <w:lang w:val="de-DE"/>
        </w:rPr>
        <w:tab/>
        <w:t>REGON</w:t>
      </w:r>
      <w:r w:rsidRPr="000B1465">
        <w:rPr>
          <w:color w:val="000000" w:themeColor="text1"/>
          <w:sz w:val="21"/>
          <w:szCs w:val="21"/>
          <w:lang w:val="de-DE"/>
        </w:rPr>
        <w:t xml:space="preserve"> 170711628</w:t>
      </w:r>
      <w:r w:rsidRPr="000B1465">
        <w:rPr>
          <w:color w:val="000000" w:themeColor="text1"/>
          <w:sz w:val="21"/>
          <w:szCs w:val="21"/>
          <w:lang w:val="de-DE"/>
        </w:rPr>
        <w:tab/>
      </w:r>
      <w:r w:rsidRPr="000B1465">
        <w:rPr>
          <w:b/>
          <w:bCs/>
          <w:color w:val="000000" w:themeColor="text1"/>
          <w:sz w:val="21"/>
          <w:szCs w:val="21"/>
          <w:lang w:val="de-DE"/>
        </w:rPr>
        <w:t>NIP</w:t>
      </w:r>
      <w:r w:rsidRPr="000B1465">
        <w:rPr>
          <w:color w:val="000000" w:themeColor="text1"/>
          <w:sz w:val="21"/>
          <w:szCs w:val="21"/>
          <w:lang w:val="de-DE"/>
        </w:rPr>
        <w:t xml:space="preserve"> 578-24-90-793</w:t>
      </w:r>
    </w:p>
    <w:p w:rsidR="00E13486" w:rsidRPr="000B1465" w:rsidRDefault="00E13486" w:rsidP="00E13486">
      <w:pPr>
        <w:ind w:left="851" w:hanging="851"/>
        <w:rPr>
          <w:color w:val="000000" w:themeColor="text1"/>
          <w:sz w:val="21"/>
          <w:szCs w:val="21"/>
          <w:lang w:val="de-DE"/>
        </w:rPr>
      </w:pPr>
      <w:r w:rsidRPr="000B1465">
        <w:rPr>
          <w:b/>
          <w:bCs/>
          <w:color w:val="000000" w:themeColor="text1"/>
          <w:sz w:val="21"/>
          <w:szCs w:val="21"/>
          <w:lang w:val="de-DE"/>
        </w:rPr>
        <w:tab/>
      </w:r>
      <w:r w:rsidRPr="000B1465">
        <w:rPr>
          <w:bCs/>
          <w:color w:val="000000" w:themeColor="text1"/>
          <w:sz w:val="21"/>
          <w:szCs w:val="21"/>
          <w:lang w:val="de-DE"/>
        </w:rPr>
        <w:t xml:space="preserve">Internet: http:// </w:t>
      </w:r>
      <w:hyperlink r:id="rId8" w:history="1">
        <w:r w:rsidRPr="000B1465">
          <w:rPr>
            <w:bCs/>
            <w:color w:val="000000" w:themeColor="text1"/>
            <w:sz w:val="21"/>
            <w:szCs w:val="21"/>
            <w:lang w:val="de-DE"/>
          </w:rPr>
          <w:t>www.pwsz.elblag.pl</w:t>
        </w:r>
      </w:hyperlink>
      <w:r w:rsidR="000D6104" w:rsidRPr="000B1465">
        <w:rPr>
          <w:bCs/>
          <w:color w:val="000000" w:themeColor="text1"/>
          <w:sz w:val="21"/>
          <w:szCs w:val="21"/>
          <w:lang w:val="de-DE"/>
        </w:rPr>
        <w:t xml:space="preserve"> </w:t>
      </w:r>
    </w:p>
    <w:p w:rsidR="00E13486" w:rsidRPr="000B1465" w:rsidRDefault="00E13486" w:rsidP="00E13486">
      <w:pPr>
        <w:ind w:left="851" w:hanging="851"/>
        <w:rPr>
          <w:bCs/>
          <w:color w:val="000000" w:themeColor="text1"/>
          <w:sz w:val="21"/>
          <w:szCs w:val="21"/>
          <w:lang w:val="de-DE"/>
        </w:rPr>
      </w:pPr>
      <w:r w:rsidRPr="000B1465">
        <w:rPr>
          <w:bCs/>
          <w:color w:val="000000" w:themeColor="text1"/>
          <w:sz w:val="21"/>
          <w:szCs w:val="21"/>
          <w:lang w:val="de-DE"/>
        </w:rPr>
        <w:tab/>
        <w:t xml:space="preserve">e – </w:t>
      </w:r>
      <w:proofErr w:type="spellStart"/>
      <w:r w:rsidRPr="000B1465">
        <w:rPr>
          <w:bCs/>
          <w:color w:val="000000" w:themeColor="text1"/>
          <w:sz w:val="21"/>
          <w:szCs w:val="21"/>
          <w:lang w:val="de-DE"/>
        </w:rPr>
        <w:t>mail</w:t>
      </w:r>
      <w:proofErr w:type="spellEnd"/>
      <w:r w:rsidRPr="000B1465">
        <w:rPr>
          <w:bCs/>
          <w:color w:val="000000" w:themeColor="text1"/>
          <w:sz w:val="21"/>
          <w:szCs w:val="21"/>
          <w:lang w:val="de-DE"/>
        </w:rPr>
        <w:t xml:space="preserve">: </w:t>
      </w:r>
      <w:hyperlink r:id="rId9" w:history="1">
        <w:r w:rsidRPr="000B1465">
          <w:rPr>
            <w:bCs/>
            <w:color w:val="000000" w:themeColor="text1"/>
            <w:sz w:val="21"/>
            <w:szCs w:val="21"/>
            <w:u w:val="single"/>
            <w:lang w:val="de-DE"/>
          </w:rPr>
          <w:t>pwsz@pwsz.elblag.pl</w:t>
        </w:r>
      </w:hyperlink>
    </w:p>
    <w:p w:rsidR="00E13486" w:rsidRPr="000B1465" w:rsidRDefault="00E13486" w:rsidP="00E13486">
      <w:pPr>
        <w:ind w:left="851" w:hanging="851"/>
        <w:rPr>
          <w:bCs/>
          <w:color w:val="000000" w:themeColor="text1"/>
          <w:sz w:val="21"/>
          <w:szCs w:val="21"/>
        </w:rPr>
      </w:pPr>
      <w:r w:rsidRPr="000B1465">
        <w:rPr>
          <w:bCs/>
          <w:color w:val="000000" w:themeColor="text1"/>
          <w:sz w:val="21"/>
          <w:szCs w:val="21"/>
          <w:lang w:val="de-DE"/>
        </w:rPr>
        <w:tab/>
      </w:r>
      <w:r w:rsidRPr="000B1465">
        <w:rPr>
          <w:b/>
          <w:bCs/>
          <w:color w:val="000000" w:themeColor="text1"/>
          <w:sz w:val="21"/>
          <w:szCs w:val="21"/>
          <w:lang w:val="de-DE"/>
        </w:rPr>
        <w:t>tel</w:t>
      </w:r>
      <w:r w:rsidRPr="000B1465">
        <w:rPr>
          <w:b/>
          <w:color w:val="000000" w:themeColor="text1"/>
          <w:sz w:val="21"/>
          <w:szCs w:val="21"/>
        </w:rPr>
        <w:t>.:</w:t>
      </w:r>
      <w:r w:rsidR="00515427" w:rsidRPr="000B1465">
        <w:rPr>
          <w:color w:val="000000" w:themeColor="text1"/>
          <w:sz w:val="21"/>
          <w:szCs w:val="21"/>
        </w:rPr>
        <w:t xml:space="preserve"> </w:t>
      </w:r>
      <w:r w:rsidRPr="000B1465">
        <w:rPr>
          <w:color w:val="000000" w:themeColor="text1"/>
          <w:sz w:val="21"/>
          <w:szCs w:val="21"/>
        </w:rPr>
        <w:t xml:space="preserve">55 629-05-05 </w:t>
      </w:r>
      <w:r w:rsidR="00363EBB" w:rsidRPr="000B1465">
        <w:rPr>
          <w:b/>
          <w:color w:val="000000" w:themeColor="text1"/>
          <w:sz w:val="21"/>
          <w:szCs w:val="21"/>
        </w:rPr>
        <w:t>faks</w:t>
      </w:r>
      <w:r w:rsidRPr="000B1465">
        <w:rPr>
          <w:b/>
          <w:color w:val="000000" w:themeColor="text1"/>
          <w:sz w:val="21"/>
          <w:szCs w:val="21"/>
        </w:rPr>
        <w:t>:</w:t>
      </w:r>
      <w:r w:rsidR="00515427" w:rsidRPr="000B1465">
        <w:rPr>
          <w:color w:val="000000" w:themeColor="text1"/>
          <w:sz w:val="21"/>
          <w:szCs w:val="21"/>
        </w:rPr>
        <w:t xml:space="preserve"> 55 </w:t>
      </w:r>
      <w:r w:rsidRPr="000B1465">
        <w:rPr>
          <w:color w:val="000000" w:themeColor="text1"/>
          <w:sz w:val="21"/>
          <w:szCs w:val="21"/>
        </w:rPr>
        <w:t>629-05-10</w:t>
      </w:r>
    </w:p>
    <w:p w:rsidR="00E13486" w:rsidRPr="000B1465" w:rsidRDefault="00E13486" w:rsidP="00E13486">
      <w:pPr>
        <w:pStyle w:val="Nagwek1"/>
        <w:rPr>
          <w:color w:val="000000" w:themeColor="text1"/>
          <w:sz w:val="21"/>
          <w:szCs w:val="21"/>
          <w:u w:val="single"/>
        </w:rPr>
      </w:pPr>
    </w:p>
    <w:p w:rsidR="00CE436D" w:rsidRPr="000B1465" w:rsidRDefault="003C2EE3" w:rsidP="00CE436D">
      <w:pPr>
        <w:pStyle w:val="Nagwek1"/>
        <w:rPr>
          <w:color w:val="000000" w:themeColor="text1"/>
          <w:sz w:val="21"/>
          <w:szCs w:val="21"/>
          <w:u w:val="single"/>
        </w:rPr>
      </w:pPr>
      <w:r w:rsidRPr="000B1465">
        <w:rPr>
          <w:color w:val="000000" w:themeColor="text1"/>
          <w:sz w:val="21"/>
          <w:szCs w:val="21"/>
          <w:u w:val="single"/>
        </w:rPr>
        <w:t xml:space="preserve">ROZEZNANIE CENOWE </w:t>
      </w:r>
    </w:p>
    <w:p w:rsidR="00CE436D" w:rsidRPr="000B1465" w:rsidRDefault="00CE436D" w:rsidP="00CE436D">
      <w:pPr>
        <w:pStyle w:val="Nagwek1"/>
        <w:rPr>
          <w:color w:val="000000" w:themeColor="text1"/>
          <w:sz w:val="21"/>
          <w:szCs w:val="21"/>
          <w:u w:val="single"/>
        </w:rPr>
      </w:pPr>
      <w:r w:rsidRPr="000B1465">
        <w:rPr>
          <w:color w:val="000000" w:themeColor="text1"/>
          <w:sz w:val="21"/>
          <w:szCs w:val="21"/>
        </w:rPr>
        <w:t>N</w:t>
      </w:r>
      <w:r w:rsidR="00407814">
        <w:rPr>
          <w:color w:val="000000" w:themeColor="text1"/>
          <w:sz w:val="21"/>
          <w:szCs w:val="21"/>
        </w:rPr>
        <w:t>r ZP/2311/12/626</w:t>
      </w:r>
      <w:r w:rsidR="000B1465" w:rsidRPr="000B1465">
        <w:rPr>
          <w:color w:val="000000" w:themeColor="text1"/>
          <w:sz w:val="21"/>
          <w:szCs w:val="21"/>
        </w:rPr>
        <w:t>/2017</w:t>
      </w:r>
    </w:p>
    <w:p w:rsidR="003C2EE3" w:rsidRPr="000B1465" w:rsidRDefault="003C2EE3" w:rsidP="007270BC">
      <w:pPr>
        <w:jc w:val="center"/>
        <w:rPr>
          <w:color w:val="000000" w:themeColor="text1"/>
          <w:sz w:val="21"/>
          <w:szCs w:val="21"/>
        </w:rPr>
      </w:pPr>
    </w:p>
    <w:p w:rsidR="003C2EE3" w:rsidRPr="006C1F25" w:rsidRDefault="003C2EE3" w:rsidP="007270BC">
      <w:pPr>
        <w:rPr>
          <w:color w:val="000000" w:themeColor="text1"/>
          <w:sz w:val="20"/>
        </w:rPr>
      </w:pPr>
      <w:r w:rsidRPr="006C1F25">
        <w:rPr>
          <w:color w:val="000000" w:themeColor="text1"/>
          <w:sz w:val="20"/>
        </w:rPr>
        <w:t xml:space="preserve">Państwowa Wyższa Szkoła Zawodowa w Elblągu </w:t>
      </w:r>
      <w:r w:rsidR="008C1EB9" w:rsidRPr="006C1F25">
        <w:rPr>
          <w:color w:val="000000" w:themeColor="text1"/>
          <w:sz w:val="20"/>
        </w:rPr>
        <w:t xml:space="preserve">w ramach procedury rozeznania cenowego </w:t>
      </w:r>
      <w:r w:rsidRPr="006C1F25">
        <w:rPr>
          <w:color w:val="000000" w:themeColor="text1"/>
          <w:sz w:val="20"/>
        </w:rPr>
        <w:t>zap</w:t>
      </w:r>
      <w:r w:rsidR="008C1EB9" w:rsidRPr="006C1F25">
        <w:rPr>
          <w:color w:val="000000" w:themeColor="text1"/>
          <w:sz w:val="20"/>
        </w:rPr>
        <w:t xml:space="preserve">rasza do składania ofert na realizację </w:t>
      </w:r>
      <w:r w:rsidR="00031DF1" w:rsidRPr="006C1F25">
        <w:rPr>
          <w:color w:val="000000" w:themeColor="text1"/>
          <w:sz w:val="20"/>
        </w:rPr>
        <w:t>zamówienia:</w:t>
      </w:r>
    </w:p>
    <w:p w:rsidR="0001422C" w:rsidRPr="006C1F25" w:rsidRDefault="0001422C" w:rsidP="0001422C">
      <w:pPr>
        <w:pStyle w:val="Tekstpodstawowy"/>
        <w:numPr>
          <w:ilvl w:val="0"/>
          <w:numId w:val="2"/>
        </w:numPr>
        <w:tabs>
          <w:tab w:val="left" w:pos="284"/>
        </w:tabs>
        <w:spacing w:before="120" w:after="120"/>
        <w:ind w:left="284" w:hanging="284"/>
        <w:rPr>
          <w:b/>
          <w:bCs/>
          <w:smallCaps/>
          <w:color w:val="000000" w:themeColor="text1"/>
          <w:sz w:val="20"/>
        </w:rPr>
      </w:pPr>
      <w:r w:rsidRPr="006C1F25">
        <w:rPr>
          <w:b/>
          <w:bCs/>
          <w:smallCaps/>
          <w:color w:val="000000" w:themeColor="text1"/>
          <w:sz w:val="20"/>
        </w:rPr>
        <w:t>Tryb udzielenia zamówienia:</w:t>
      </w:r>
    </w:p>
    <w:p w:rsidR="0001422C" w:rsidRPr="006C1F25" w:rsidRDefault="0001422C" w:rsidP="0001422C">
      <w:pPr>
        <w:pStyle w:val="Tekstpodstawowy"/>
        <w:numPr>
          <w:ilvl w:val="1"/>
          <w:numId w:val="10"/>
        </w:numPr>
        <w:tabs>
          <w:tab w:val="left" w:pos="567"/>
        </w:tabs>
        <w:spacing w:before="60" w:after="60"/>
        <w:ind w:left="568" w:hanging="284"/>
        <w:rPr>
          <w:bCs/>
          <w:color w:val="000000" w:themeColor="text1"/>
          <w:sz w:val="20"/>
        </w:rPr>
      </w:pPr>
      <w:r w:rsidRPr="006C1F25">
        <w:rPr>
          <w:bCs/>
          <w:color w:val="000000" w:themeColor="text1"/>
          <w:sz w:val="20"/>
        </w:rPr>
        <w:t xml:space="preserve">Do niniejszego postępowania nie stosuje się przepisów ustawy z dnia 29 stycznia 2004r. Prawo Zamówień Publicznych </w:t>
      </w:r>
      <w:r w:rsidR="005D2DD8">
        <w:rPr>
          <w:color w:val="000000" w:themeColor="text1"/>
          <w:sz w:val="20"/>
        </w:rPr>
        <w:t>(Dz.U.2016.1920</w:t>
      </w:r>
      <w:r w:rsidR="00283EFD" w:rsidRPr="006C1F25">
        <w:rPr>
          <w:color w:val="000000" w:themeColor="text1"/>
          <w:sz w:val="20"/>
        </w:rPr>
        <w:t xml:space="preserve"> z </w:t>
      </w:r>
      <w:proofErr w:type="spellStart"/>
      <w:r w:rsidR="00283EFD" w:rsidRPr="006C1F25">
        <w:rPr>
          <w:color w:val="000000" w:themeColor="text1"/>
          <w:sz w:val="20"/>
        </w:rPr>
        <w:t>późn</w:t>
      </w:r>
      <w:proofErr w:type="spellEnd"/>
      <w:r w:rsidR="00283EFD" w:rsidRPr="006C1F25">
        <w:rPr>
          <w:color w:val="000000" w:themeColor="text1"/>
          <w:sz w:val="20"/>
        </w:rPr>
        <w:t>. zm.).</w:t>
      </w:r>
    </w:p>
    <w:p w:rsidR="0001422C" w:rsidRPr="006C1F25" w:rsidRDefault="0001422C" w:rsidP="0001422C">
      <w:pPr>
        <w:pStyle w:val="Tekstpodstawowy"/>
        <w:numPr>
          <w:ilvl w:val="1"/>
          <w:numId w:val="10"/>
        </w:numPr>
        <w:tabs>
          <w:tab w:val="left" w:pos="567"/>
        </w:tabs>
        <w:spacing w:before="60" w:after="60"/>
        <w:ind w:left="568" w:hanging="284"/>
        <w:rPr>
          <w:bCs/>
          <w:color w:val="000000" w:themeColor="text1"/>
          <w:sz w:val="20"/>
        </w:rPr>
      </w:pPr>
      <w:r w:rsidRPr="006C1F25">
        <w:rPr>
          <w:bCs/>
          <w:color w:val="000000" w:themeColor="text1"/>
          <w:sz w:val="20"/>
        </w:rPr>
        <w:t>Postępowanie prowadzone jest w formie rozeznania cenowego – procedury określonej w Zarządzeniu Nr 06/2012 Rektora Państwowej Wyższej Szkoły Zawodowej w Elblągu z dnia 16 marca 2012r.</w:t>
      </w:r>
    </w:p>
    <w:p w:rsidR="003C2EE3" w:rsidRPr="006C1F25" w:rsidRDefault="003C2EE3" w:rsidP="00B414A3">
      <w:pPr>
        <w:pStyle w:val="Tekstpodstawowy"/>
        <w:numPr>
          <w:ilvl w:val="0"/>
          <w:numId w:val="2"/>
        </w:numPr>
        <w:tabs>
          <w:tab w:val="left" w:pos="284"/>
        </w:tabs>
        <w:spacing w:before="120" w:after="120"/>
        <w:ind w:left="284" w:hanging="284"/>
        <w:rPr>
          <w:color w:val="000000" w:themeColor="text1"/>
          <w:sz w:val="20"/>
        </w:rPr>
      </w:pPr>
      <w:r w:rsidRPr="006C1F25">
        <w:rPr>
          <w:b/>
          <w:bCs/>
          <w:smallCaps/>
          <w:color w:val="000000" w:themeColor="text1"/>
          <w:sz w:val="20"/>
        </w:rPr>
        <w:t>Przedmiot zamówienia</w:t>
      </w:r>
    </w:p>
    <w:p w:rsidR="000B1465" w:rsidRPr="006C1F25" w:rsidRDefault="000B1465" w:rsidP="000B1465">
      <w:pPr>
        <w:pStyle w:val="Tekstpodstawowy"/>
        <w:tabs>
          <w:tab w:val="left" w:pos="284"/>
        </w:tabs>
        <w:spacing w:before="120" w:after="120"/>
        <w:ind w:left="284"/>
        <w:rPr>
          <w:color w:val="000000" w:themeColor="text1"/>
          <w:sz w:val="20"/>
        </w:rPr>
      </w:pPr>
      <w:r w:rsidRPr="006C1F25">
        <w:rPr>
          <w:b/>
          <w:i/>
          <w:color w:val="000000" w:themeColor="text1"/>
          <w:sz w:val="20"/>
        </w:rPr>
        <w:t>Dostawa środków czystości, koncentratów chemicznych oraz sprzętu sanitarnego dla Państwowej Wyższej Szkoły Zawodowej w Elblągu.</w:t>
      </w:r>
    </w:p>
    <w:p w:rsidR="00E948DB" w:rsidRPr="006C1F25" w:rsidRDefault="003C2EE3" w:rsidP="00D85A40">
      <w:pPr>
        <w:pStyle w:val="Tekstpodstawowy"/>
        <w:numPr>
          <w:ilvl w:val="0"/>
          <w:numId w:val="2"/>
        </w:numPr>
        <w:tabs>
          <w:tab w:val="left" w:pos="284"/>
        </w:tabs>
        <w:spacing w:before="120" w:after="120"/>
        <w:ind w:left="284" w:hanging="284"/>
        <w:rPr>
          <w:b/>
          <w:bCs/>
          <w:smallCaps/>
          <w:color w:val="000000" w:themeColor="text1"/>
          <w:sz w:val="20"/>
        </w:rPr>
      </w:pPr>
      <w:r w:rsidRPr="006C1F25">
        <w:rPr>
          <w:b/>
          <w:bCs/>
          <w:smallCaps/>
          <w:color w:val="000000" w:themeColor="text1"/>
          <w:sz w:val="20"/>
        </w:rPr>
        <w:t>Zakres zamówienia</w:t>
      </w:r>
    </w:p>
    <w:p w:rsidR="000B1465" w:rsidRPr="006C1F25" w:rsidRDefault="000B1465" w:rsidP="000B1465">
      <w:pPr>
        <w:pStyle w:val="Akapitzlist"/>
        <w:widowControl w:val="0"/>
        <w:numPr>
          <w:ilvl w:val="0"/>
          <w:numId w:val="32"/>
        </w:numPr>
        <w:tabs>
          <w:tab w:val="left" w:pos="567"/>
        </w:tabs>
        <w:autoSpaceDE w:val="0"/>
        <w:autoSpaceDN w:val="0"/>
        <w:adjustRightInd w:val="0"/>
        <w:spacing w:before="120"/>
        <w:ind w:left="567" w:hanging="283"/>
        <w:contextualSpacing w:val="0"/>
        <w:rPr>
          <w:color w:val="000000" w:themeColor="text1"/>
          <w:sz w:val="20"/>
        </w:rPr>
      </w:pPr>
      <w:r w:rsidRPr="006C1F25">
        <w:rPr>
          <w:bCs/>
          <w:color w:val="000000" w:themeColor="text1"/>
          <w:sz w:val="20"/>
        </w:rPr>
        <w:t xml:space="preserve">Przedmiot zamówienia obejmuje sprzedaż i dostawę </w:t>
      </w:r>
      <w:r w:rsidRPr="006C1F25">
        <w:rPr>
          <w:color w:val="000000" w:themeColor="text1"/>
          <w:sz w:val="20"/>
        </w:rPr>
        <w:t>środków czystości, koncentratów chemicznych oraz sprzętu sanitarnego</w:t>
      </w:r>
      <w:r w:rsidRPr="006C1F25">
        <w:rPr>
          <w:bCs/>
          <w:color w:val="000000" w:themeColor="text1"/>
          <w:sz w:val="20"/>
        </w:rPr>
        <w:t xml:space="preserve"> dla </w:t>
      </w:r>
      <w:r w:rsidRPr="006C1F25">
        <w:rPr>
          <w:color w:val="000000" w:themeColor="text1"/>
          <w:sz w:val="20"/>
        </w:rPr>
        <w:t>Państwowej Wyższej Szkoły Zawodowej w Elblągu.</w:t>
      </w:r>
    </w:p>
    <w:p w:rsidR="000B1465" w:rsidRPr="006C1F25" w:rsidRDefault="000B1465" w:rsidP="000B1465">
      <w:pPr>
        <w:pStyle w:val="Akapitzlist"/>
        <w:widowControl w:val="0"/>
        <w:numPr>
          <w:ilvl w:val="0"/>
          <w:numId w:val="32"/>
        </w:numPr>
        <w:tabs>
          <w:tab w:val="left" w:pos="567"/>
        </w:tabs>
        <w:autoSpaceDE w:val="0"/>
        <w:autoSpaceDN w:val="0"/>
        <w:adjustRightInd w:val="0"/>
        <w:spacing w:before="60"/>
        <w:ind w:left="567" w:hanging="283"/>
        <w:contextualSpacing w:val="0"/>
        <w:rPr>
          <w:color w:val="000000" w:themeColor="text1"/>
          <w:sz w:val="20"/>
        </w:rPr>
      </w:pPr>
      <w:r w:rsidRPr="006C1F25">
        <w:rPr>
          <w:bCs/>
          <w:color w:val="000000" w:themeColor="text1"/>
          <w:sz w:val="20"/>
        </w:rPr>
        <w:t xml:space="preserve">Rodzaje </w:t>
      </w:r>
      <w:r w:rsidRPr="006C1F25">
        <w:rPr>
          <w:color w:val="000000" w:themeColor="text1"/>
          <w:sz w:val="20"/>
        </w:rPr>
        <w:t>środków czystości, koncentratów chemicznych oraz sprzętu sanitarnego</w:t>
      </w:r>
      <w:r w:rsidRPr="006C1F25">
        <w:rPr>
          <w:bCs/>
          <w:color w:val="000000" w:themeColor="text1"/>
          <w:sz w:val="20"/>
        </w:rPr>
        <w:t xml:space="preserve">, parametry techniczne, oraz ilości zostały określone w Opisie przedmiotu zamówienia stanowiącym ZAŁĄCZNIK NR 2 do rozeznania cenowego. </w:t>
      </w:r>
    </w:p>
    <w:p w:rsidR="000B1465" w:rsidRPr="006C1F25" w:rsidRDefault="000B1465" w:rsidP="000B1465">
      <w:pPr>
        <w:pStyle w:val="Akapitzlist3"/>
        <w:numPr>
          <w:ilvl w:val="0"/>
          <w:numId w:val="32"/>
        </w:numPr>
        <w:tabs>
          <w:tab w:val="left" w:pos="567"/>
        </w:tabs>
        <w:autoSpaceDE w:val="0"/>
        <w:autoSpaceDN w:val="0"/>
        <w:adjustRightInd w:val="0"/>
        <w:spacing w:before="60"/>
        <w:ind w:left="567" w:hanging="283"/>
        <w:contextualSpacing w:val="0"/>
        <w:rPr>
          <w:color w:val="000000" w:themeColor="text1"/>
          <w:sz w:val="20"/>
        </w:rPr>
      </w:pPr>
      <w:r w:rsidRPr="006C1F25">
        <w:rPr>
          <w:color w:val="000000" w:themeColor="text1"/>
          <w:sz w:val="20"/>
        </w:rPr>
        <w:t xml:space="preserve">Zamawiający dopuszcza składanie ofert równoważnych, obejmujących środki czystości, koncentraty chemiczne oraz sprzęt sanitarny o parametrach i funkcjach technicznych nie gorszych niż wymienione w </w:t>
      </w:r>
      <w:r w:rsidRPr="006C1F25">
        <w:rPr>
          <w:bCs/>
          <w:color w:val="000000" w:themeColor="text1"/>
          <w:sz w:val="20"/>
        </w:rPr>
        <w:t>Opisie przedmiotu zamówienia.</w:t>
      </w:r>
      <w:r w:rsidRPr="006C1F25">
        <w:rPr>
          <w:b/>
          <w:bCs/>
          <w:i/>
          <w:color w:val="000000" w:themeColor="text1"/>
          <w:sz w:val="20"/>
        </w:rPr>
        <w:t xml:space="preserve"> </w:t>
      </w:r>
    </w:p>
    <w:p w:rsidR="000B1465" w:rsidRPr="006C1F25" w:rsidRDefault="000B1465" w:rsidP="000B1465">
      <w:pPr>
        <w:pStyle w:val="Akapitzlist3"/>
        <w:numPr>
          <w:ilvl w:val="0"/>
          <w:numId w:val="32"/>
        </w:numPr>
        <w:tabs>
          <w:tab w:val="left" w:pos="567"/>
        </w:tabs>
        <w:autoSpaceDE w:val="0"/>
        <w:autoSpaceDN w:val="0"/>
        <w:adjustRightInd w:val="0"/>
        <w:spacing w:before="60"/>
        <w:ind w:left="567" w:hanging="283"/>
        <w:contextualSpacing w:val="0"/>
        <w:rPr>
          <w:color w:val="000000" w:themeColor="text1"/>
          <w:sz w:val="20"/>
        </w:rPr>
      </w:pPr>
      <w:r w:rsidRPr="006C1F25">
        <w:rPr>
          <w:color w:val="000000" w:themeColor="text1"/>
          <w:sz w:val="20"/>
        </w:rPr>
        <w:t>Zamawiający zastrzega możliwość zastosowania prawa opcji, tj.:</w:t>
      </w:r>
    </w:p>
    <w:p w:rsidR="000B1465" w:rsidRPr="006C1F25" w:rsidRDefault="000B1465" w:rsidP="000B1465">
      <w:pPr>
        <w:pStyle w:val="Tekstpodstawowy"/>
        <w:numPr>
          <w:ilvl w:val="0"/>
          <w:numId w:val="30"/>
        </w:numPr>
        <w:tabs>
          <w:tab w:val="left" w:pos="851"/>
        </w:tabs>
        <w:spacing w:before="60"/>
        <w:ind w:left="851" w:hanging="284"/>
        <w:rPr>
          <w:color w:val="000000" w:themeColor="text1"/>
          <w:sz w:val="20"/>
        </w:rPr>
      </w:pPr>
      <w:r w:rsidRPr="006C1F25">
        <w:rPr>
          <w:color w:val="000000" w:themeColor="text1"/>
          <w:sz w:val="20"/>
        </w:rPr>
        <w:t>Możliwość zwiększenia zakresu umowy o nowe środki czystości nie uwzględnione w Opisie przedmiotu zamówienia. W takim wypadku nowe środki czystości nieokreślonych w ofercie, będą przez Wykonawcę odrębnie wycenione wg cen nie wyższych niż aktualne ceny rynkowe.</w:t>
      </w:r>
    </w:p>
    <w:p w:rsidR="000B1465" w:rsidRPr="006C1F25" w:rsidRDefault="000B1465" w:rsidP="000B1465">
      <w:pPr>
        <w:pStyle w:val="Tekstpodstawowy"/>
        <w:numPr>
          <w:ilvl w:val="0"/>
          <w:numId w:val="30"/>
        </w:numPr>
        <w:tabs>
          <w:tab w:val="left" w:pos="851"/>
        </w:tabs>
        <w:spacing w:before="60"/>
        <w:ind w:left="851" w:hanging="284"/>
        <w:rPr>
          <w:color w:val="000000" w:themeColor="text1"/>
          <w:sz w:val="20"/>
        </w:rPr>
      </w:pPr>
      <w:r w:rsidRPr="006C1F25">
        <w:rPr>
          <w:color w:val="000000" w:themeColor="text1"/>
          <w:sz w:val="20"/>
        </w:rPr>
        <w:t>Możliwość zwiększenia/zmniejszenia ilości środków czystości określonych w Opisie przedmiotu zamówienia. W takim przypadku rozliczenie za wykonaną dostawę odbywać się będzie na podstawie cen jednostkowych określonych w Wykazie Cen Wykonawcy.</w:t>
      </w:r>
    </w:p>
    <w:p w:rsidR="000B1465" w:rsidRPr="006C1F25" w:rsidRDefault="000B1465" w:rsidP="000B1465">
      <w:pPr>
        <w:pStyle w:val="Tekstpodstawowy"/>
        <w:numPr>
          <w:ilvl w:val="0"/>
          <w:numId w:val="30"/>
        </w:numPr>
        <w:tabs>
          <w:tab w:val="left" w:pos="851"/>
        </w:tabs>
        <w:spacing w:before="60"/>
        <w:ind w:left="851" w:hanging="284"/>
        <w:rPr>
          <w:color w:val="000000" w:themeColor="text1"/>
          <w:sz w:val="20"/>
        </w:rPr>
      </w:pPr>
      <w:r w:rsidRPr="006C1F25">
        <w:rPr>
          <w:color w:val="000000" w:themeColor="text1"/>
          <w:sz w:val="20"/>
        </w:rPr>
        <w:t>Zamawiający każdorazowo przekaże Wykonawcy pisemną informację w formie zamówienia o potrzebie realizacji prawa opcji.</w:t>
      </w:r>
    </w:p>
    <w:p w:rsidR="000B1465" w:rsidRPr="006C1F25" w:rsidRDefault="000B1465" w:rsidP="000B1465">
      <w:pPr>
        <w:pStyle w:val="Tekstpodstawowy"/>
        <w:numPr>
          <w:ilvl w:val="0"/>
          <w:numId w:val="30"/>
        </w:numPr>
        <w:tabs>
          <w:tab w:val="left" w:pos="851"/>
        </w:tabs>
        <w:spacing w:before="60"/>
        <w:ind w:left="851" w:hanging="284"/>
        <w:rPr>
          <w:color w:val="000000" w:themeColor="text1"/>
          <w:sz w:val="20"/>
        </w:rPr>
      </w:pPr>
      <w:r w:rsidRPr="006C1F25">
        <w:rPr>
          <w:color w:val="000000" w:themeColor="text1"/>
          <w:sz w:val="20"/>
        </w:rPr>
        <w:t>Prawo opcji nie przekroczy +/- 30% wartości brutto umowy.</w:t>
      </w:r>
    </w:p>
    <w:p w:rsidR="003C2EE3" w:rsidRPr="006C1F25" w:rsidRDefault="000B1465" w:rsidP="000B1465">
      <w:pPr>
        <w:pStyle w:val="Tekstpodstawowy"/>
        <w:numPr>
          <w:ilvl w:val="0"/>
          <w:numId w:val="32"/>
        </w:numPr>
        <w:tabs>
          <w:tab w:val="left" w:pos="567"/>
        </w:tabs>
        <w:spacing w:before="120" w:after="120"/>
        <w:ind w:left="567" w:hanging="283"/>
        <w:rPr>
          <w:bCs/>
          <w:color w:val="000000" w:themeColor="text1"/>
          <w:sz w:val="20"/>
        </w:rPr>
      </w:pPr>
      <w:r w:rsidRPr="006C1F25">
        <w:rPr>
          <w:color w:val="000000" w:themeColor="text1"/>
          <w:sz w:val="20"/>
        </w:rPr>
        <w:t>W przypadku nie skorzystania przez Zamawiającego z prawa opcji Wykonawcy nie przysługują żadne roszczenia z tego tytułu.</w:t>
      </w:r>
      <w:r w:rsidR="003C2EE3" w:rsidRPr="006C1F25">
        <w:rPr>
          <w:bCs/>
          <w:iCs/>
          <w:color w:val="000000" w:themeColor="text1"/>
          <w:sz w:val="20"/>
        </w:rPr>
        <w:t xml:space="preserve"> </w:t>
      </w:r>
    </w:p>
    <w:p w:rsidR="003C2EE3" w:rsidRPr="006C1F25" w:rsidRDefault="00D13B26" w:rsidP="007D74B6">
      <w:pPr>
        <w:pStyle w:val="Tekstpodstawowy"/>
        <w:numPr>
          <w:ilvl w:val="0"/>
          <w:numId w:val="2"/>
        </w:numPr>
        <w:tabs>
          <w:tab w:val="left" w:pos="284"/>
        </w:tabs>
        <w:spacing w:before="120" w:after="120"/>
        <w:ind w:left="284" w:hanging="284"/>
        <w:rPr>
          <w:b/>
          <w:smallCaps/>
          <w:color w:val="000000" w:themeColor="text1"/>
          <w:sz w:val="20"/>
        </w:rPr>
      </w:pPr>
      <w:r w:rsidRPr="006C1F25">
        <w:rPr>
          <w:b/>
          <w:smallCaps/>
          <w:color w:val="000000" w:themeColor="text1"/>
          <w:sz w:val="20"/>
        </w:rPr>
        <w:t>W</w:t>
      </w:r>
      <w:r w:rsidR="003C2EE3" w:rsidRPr="006C1F25">
        <w:rPr>
          <w:b/>
          <w:smallCaps/>
          <w:color w:val="000000" w:themeColor="text1"/>
          <w:sz w:val="20"/>
        </w:rPr>
        <w:t xml:space="preserve">ymagania od wykonawcy </w:t>
      </w:r>
      <w:r w:rsidR="000B1465" w:rsidRPr="006C1F25">
        <w:rPr>
          <w:b/>
          <w:smallCaps/>
          <w:color w:val="000000" w:themeColor="text1"/>
          <w:sz w:val="20"/>
        </w:rPr>
        <w:t>i sposób realizacji</w:t>
      </w:r>
    </w:p>
    <w:p w:rsidR="000B1465" w:rsidRPr="006C1F25" w:rsidRDefault="000B1465" w:rsidP="000B1465">
      <w:pPr>
        <w:pStyle w:val="Akapitzlist"/>
        <w:numPr>
          <w:ilvl w:val="0"/>
          <w:numId w:val="33"/>
        </w:numPr>
        <w:tabs>
          <w:tab w:val="left" w:pos="567"/>
        </w:tabs>
        <w:autoSpaceDE w:val="0"/>
        <w:autoSpaceDN w:val="0"/>
        <w:adjustRightInd w:val="0"/>
        <w:spacing w:before="120"/>
        <w:ind w:left="567" w:hanging="283"/>
        <w:contextualSpacing w:val="0"/>
        <w:rPr>
          <w:color w:val="000000" w:themeColor="text1"/>
          <w:sz w:val="20"/>
        </w:rPr>
      </w:pPr>
      <w:r w:rsidRPr="006C1F25">
        <w:rPr>
          <w:color w:val="000000" w:themeColor="text1"/>
          <w:sz w:val="20"/>
        </w:rPr>
        <w:t>Wykonawca uwzględni w cenie koszty dostawy przedmiotu zamówienia do miejsca wskazanego przez Zamawiającego, własnym transportem, na własny koszt i na własne ryzyko, oraz dokona rozładunku własnymi zasobami ludzkimi i sprzętowymi w miejscu wskazanym przez Zamawiającego.</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Dostawy towaru odbywać się będą sukcesywnie w trakcie trwania umowy na podstawie pisemnych Zamówień składanych przez Zamawiającego, przekazywanych pocztą lub drogą elektroniczną.</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lastRenderedPageBreak/>
        <w:t xml:space="preserve">Poszczególne zamówienia realizowane będą </w:t>
      </w:r>
      <w:r w:rsidRPr="006C1F25">
        <w:rPr>
          <w:b/>
          <w:color w:val="000000" w:themeColor="text1"/>
          <w:sz w:val="20"/>
        </w:rPr>
        <w:t>do 14 dni</w:t>
      </w:r>
      <w:r w:rsidRPr="006C1F25">
        <w:rPr>
          <w:color w:val="000000" w:themeColor="text1"/>
          <w:sz w:val="20"/>
        </w:rPr>
        <w:t xml:space="preserve"> od daty przekazania zamówienia przez Zamawiającego Wykonawcy.</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Wykonawca zawiadomi Zamawiającego o terminie dostawy najpóźniej na 2 dni robocze przed tym terminem.</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 xml:space="preserve">Odbiór ilościowo – jakościowy dostawy potwierdzany będzie każdorazowo przez Zamawiającego (osobę upoważnioną), na dokumencie WZ. </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 xml:space="preserve">Środki </w:t>
      </w:r>
      <w:r w:rsidRPr="006C1F25">
        <w:rPr>
          <w:rFonts w:eastAsiaTheme="minorHAnsi"/>
          <w:color w:val="000000" w:themeColor="text1"/>
          <w:sz w:val="20"/>
          <w:lang w:eastAsia="en-US"/>
        </w:rPr>
        <w:t>muszą być dostarczone w oryginalnych opakowaniach oraz posiadać zabezpieczenia, które pozwalają na prawidłowe przechowywanie oraz bezpieczny transport.</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 xml:space="preserve">Na opakowaniach </w:t>
      </w:r>
      <w:r w:rsidRPr="006C1F25">
        <w:rPr>
          <w:rFonts w:eastAsiaTheme="minorHAnsi"/>
          <w:color w:val="000000" w:themeColor="text1"/>
          <w:sz w:val="20"/>
          <w:lang w:eastAsia="en-US"/>
        </w:rPr>
        <w:t>powinny być wypisane nazwy produktów, zastosowanie, sposób użycia, pojemność, data produkcji z okresem ważności.</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Zamawiający odmówi odbioru dostarczonych materiałów, w przypadku:</w:t>
      </w:r>
    </w:p>
    <w:p w:rsidR="000B1465" w:rsidRPr="006C1F25" w:rsidRDefault="000B1465" w:rsidP="000B1465">
      <w:pPr>
        <w:pStyle w:val="Akapitzlist"/>
        <w:numPr>
          <w:ilvl w:val="0"/>
          <w:numId w:val="35"/>
        </w:numPr>
        <w:autoSpaceDE w:val="0"/>
        <w:autoSpaceDN w:val="0"/>
        <w:adjustRightInd w:val="0"/>
        <w:spacing w:before="60"/>
        <w:ind w:left="851" w:hanging="284"/>
        <w:contextualSpacing w:val="0"/>
        <w:rPr>
          <w:color w:val="000000" w:themeColor="text1"/>
          <w:sz w:val="20"/>
        </w:rPr>
      </w:pPr>
      <w:r w:rsidRPr="006C1F25">
        <w:rPr>
          <w:color w:val="000000" w:themeColor="text1"/>
          <w:sz w:val="20"/>
        </w:rPr>
        <w:t xml:space="preserve">stwierdzenia rozbieżności pomiędzy cechami dostarczonych środków czystości, koncentratów chemicznych oraz sprzętu sanitarnego, a przedstawionymi w ofercie, </w:t>
      </w:r>
    </w:p>
    <w:p w:rsidR="000B1465" w:rsidRPr="006C1F25" w:rsidRDefault="000B1465" w:rsidP="000B1465">
      <w:pPr>
        <w:pStyle w:val="Akapitzlist"/>
        <w:numPr>
          <w:ilvl w:val="0"/>
          <w:numId w:val="35"/>
        </w:numPr>
        <w:autoSpaceDE w:val="0"/>
        <w:autoSpaceDN w:val="0"/>
        <w:adjustRightInd w:val="0"/>
        <w:ind w:left="851" w:hanging="284"/>
        <w:rPr>
          <w:color w:val="000000" w:themeColor="text1"/>
          <w:sz w:val="20"/>
        </w:rPr>
      </w:pPr>
      <w:r w:rsidRPr="006C1F25">
        <w:rPr>
          <w:color w:val="000000" w:themeColor="text1"/>
          <w:sz w:val="20"/>
        </w:rPr>
        <w:t xml:space="preserve">dostarczenia towaru w nieoryginalnym opakowaniu, </w:t>
      </w:r>
    </w:p>
    <w:p w:rsidR="000B1465" w:rsidRPr="006C1F25" w:rsidRDefault="000B1465" w:rsidP="000B1465">
      <w:pPr>
        <w:pStyle w:val="Akapitzlist"/>
        <w:numPr>
          <w:ilvl w:val="0"/>
          <w:numId w:val="35"/>
        </w:numPr>
        <w:autoSpaceDE w:val="0"/>
        <w:autoSpaceDN w:val="0"/>
        <w:adjustRightInd w:val="0"/>
        <w:ind w:left="851" w:hanging="284"/>
        <w:rPr>
          <w:color w:val="000000" w:themeColor="text1"/>
          <w:sz w:val="20"/>
        </w:rPr>
      </w:pPr>
      <w:r w:rsidRPr="006C1F25">
        <w:rPr>
          <w:color w:val="000000" w:themeColor="text1"/>
          <w:sz w:val="20"/>
        </w:rPr>
        <w:t>uszkodzenia lub wady uniemożliwiającej użycie materiału.</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Dostarczane środki czystości będą posiadały co najmniej roczny termin przydatności do użytku licząc od dnia dostawy.</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 xml:space="preserve">Zamawiający wymaga aby oferowane środki czystości, koncentraty chemiczne oraz sprzęt sanitarny w celu zachowania odpowiednich parametrów i standardów jakościowych, były takie same lub równoważne, jak wymienione </w:t>
      </w:r>
      <w:r w:rsidRPr="006C1F25">
        <w:rPr>
          <w:bCs/>
          <w:color w:val="000000" w:themeColor="text1"/>
          <w:sz w:val="20"/>
        </w:rPr>
        <w:t>w Opisie przedmiotu zamówienia stanowiącym ZAŁĄCZNIK NR 2 do rozeznania cenowego.</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Gwarancja na przedmiot zamówienia nie krótsza niż 12 miesięcy, liczona od daty</w:t>
      </w:r>
      <w:r w:rsidR="00AD039C">
        <w:rPr>
          <w:color w:val="000000" w:themeColor="text1"/>
          <w:sz w:val="20"/>
        </w:rPr>
        <w:t xml:space="preserve"> </w:t>
      </w:r>
      <w:r w:rsidR="005D2DD8">
        <w:rPr>
          <w:color w:val="000000" w:themeColor="text1"/>
          <w:sz w:val="20"/>
        </w:rPr>
        <w:t xml:space="preserve">wydania dostawy </w:t>
      </w:r>
      <w:r w:rsidR="00AD039C">
        <w:rPr>
          <w:color w:val="000000" w:themeColor="text1"/>
          <w:sz w:val="20"/>
        </w:rPr>
        <w:t>Zamawiającemu</w:t>
      </w:r>
      <w:r w:rsidRPr="006C1F25">
        <w:rPr>
          <w:color w:val="000000" w:themeColor="text1"/>
          <w:sz w:val="20"/>
        </w:rPr>
        <w:t>.</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W przypadku wystąpienia w okresie gwarancji wad, usterek w przedmiocie zamówienia, Zamawiający zawiadamia Wykonawcę o powstałych wadach, a Wykonawca zobowiązuję się w terminie uzgodnionym przez strony do ich bezwzględnego i bezpłatnego usunięcia.</w:t>
      </w:r>
    </w:p>
    <w:p w:rsidR="000B1465"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 xml:space="preserve">Reklamacje jakościowe mogą być zgłaszane przez Zamawiającego w całym okresie gwarancyjnym, stwierdzenie odstępstw jakościowych w trakcie użytkowania stanowić będzie podstawę do reklamacji. </w:t>
      </w:r>
    </w:p>
    <w:p w:rsidR="009D73F2" w:rsidRPr="006C1F25" w:rsidRDefault="000B1465" w:rsidP="000B1465">
      <w:pPr>
        <w:pStyle w:val="Akapitzlist"/>
        <w:numPr>
          <w:ilvl w:val="0"/>
          <w:numId w:val="33"/>
        </w:numPr>
        <w:autoSpaceDE w:val="0"/>
        <w:autoSpaceDN w:val="0"/>
        <w:adjustRightInd w:val="0"/>
        <w:spacing w:before="60"/>
        <w:ind w:left="567" w:hanging="283"/>
        <w:contextualSpacing w:val="0"/>
        <w:rPr>
          <w:color w:val="000000" w:themeColor="text1"/>
          <w:sz w:val="20"/>
        </w:rPr>
      </w:pPr>
      <w:r w:rsidRPr="006C1F25">
        <w:rPr>
          <w:color w:val="000000" w:themeColor="text1"/>
          <w:sz w:val="20"/>
        </w:rPr>
        <w:t xml:space="preserve">Reklamacje Zamawiającego rozpatrzone będą w terminie </w:t>
      </w:r>
      <w:r w:rsidRPr="006C1F25">
        <w:rPr>
          <w:b/>
          <w:bCs/>
          <w:color w:val="000000" w:themeColor="text1"/>
          <w:sz w:val="20"/>
        </w:rPr>
        <w:t>7 dni</w:t>
      </w:r>
      <w:r w:rsidRPr="006C1F25">
        <w:rPr>
          <w:color w:val="000000" w:themeColor="text1"/>
          <w:sz w:val="20"/>
        </w:rPr>
        <w:t xml:space="preserve"> od daty zgłoszenia przez Zamawiającego</w:t>
      </w:r>
    </w:p>
    <w:p w:rsidR="003C2EE3" w:rsidRPr="006C1F25" w:rsidRDefault="003C2EE3" w:rsidP="007D74B6">
      <w:pPr>
        <w:pStyle w:val="Tekstpodstawowy"/>
        <w:numPr>
          <w:ilvl w:val="0"/>
          <w:numId w:val="2"/>
        </w:numPr>
        <w:tabs>
          <w:tab w:val="left" w:pos="284"/>
        </w:tabs>
        <w:spacing w:before="120" w:after="120"/>
        <w:ind w:left="284" w:hanging="284"/>
        <w:rPr>
          <w:b/>
          <w:smallCaps/>
          <w:color w:val="000000" w:themeColor="text1"/>
          <w:sz w:val="20"/>
        </w:rPr>
      </w:pPr>
      <w:r w:rsidRPr="006C1F25">
        <w:rPr>
          <w:b/>
          <w:smallCaps/>
          <w:color w:val="000000" w:themeColor="text1"/>
          <w:sz w:val="20"/>
        </w:rPr>
        <w:t>Termin i miejsce realizacji</w:t>
      </w:r>
      <w:r w:rsidR="00283EFD" w:rsidRPr="006C1F25">
        <w:rPr>
          <w:b/>
          <w:smallCaps/>
          <w:color w:val="000000" w:themeColor="text1"/>
          <w:sz w:val="20"/>
        </w:rPr>
        <w:t xml:space="preserve"> zamówienia</w:t>
      </w:r>
    </w:p>
    <w:p w:rsidR="006C1F25" w:rsidRPr="006C1F25" w:rsidRDefault="00BB06FB" w:rsidP="006C1F25">
      <w:pPr>
        <w:pStyle w:val="Nagwek"/>
        <w:numPr>
          <w:ilvl w:val="0"/>
          <w:numId w:val="41"/>
        </w:numPr>
        <w:tabs>
          <w:tab w:val="clear" w:pos="4536"/>
          <w:tab w:val="clear" w:pos="9072"/>
        </w:tabs>
        <w:spacing w:before="60"/>
        <w:ind w:left="567" w:hanging="283"/>
        <w:jc w:val="both"/>
        <w:rPr>
          <w:color w:val="000000" w:themeColor="text1"/>
          <w:sz w:val="20"/>
        </w:rPr>
      </w:pPr>
      <w:r w:rsidRPr="006C1F25">
        <w:rPr>
          <w:color w:val="000000" w:themeColor="text1"/>
          <w:sz w:val="20"/>
        </w:rPr>
        <w:t xml:space="preserve">Termin </w:t>
      </w:r>
      <w:r w:rsidRPr="006C1F25">
        <w:rPr>
          <w:color w:val="000000"/>
          <w:sz w:val="20"/>
        </w:rPr>
        <w:t xml:space="preserve">realizacji zamówienia – </w:t>
      </w:r>
      <w:r w:rsidRPr="006C1F25">
        <w:rPr>
          <w:b/>
          <w:i/>
          <w:color w:val="000000"/>
          <w:sz w:val="20"/>
        </w:rPr>
        <w:t>od dnia podpisania umowy do 31-03-2018r.</w:t>
      </w:r>
      <w:r w:rsidR="006C1F25" w:rsidRPr="006C1F25">
        <w:rPr>
          <w:color w:val="000000" w:themeColor="text1"/>
          <w:sz w:val="20"/>
        </w:rPr>
        <w:t xml:space="preserve"> w tym: </w:t>
      </w:r>
    </w:p>
    <w:p w:rsidR="006C1F25" w:rsidRPr="006C1F25" w:rsidRDefault="006C1F25" w:rsidP="006C1F25">
      <w:pPr>
        <w:pStyle w:val="Nagwek"/>
        <w:tabs>
          <w:tab w:val="clear" w:pos="4536"/>
          <w:tab w:val="clear" w:pos="9072"/>
        </w:tabs>
        <w:spacing w:before="60"/>
        <w:ind w:left="568"/>
        <w:jc w:val="both"/>
        <w:rPr>
          <w:color w:val="000000" w:themeColor="text1"/>
          <w:sz w:val="20"/>
        </w:rPr>
      </w:pPr>
      <w:r w:rsidRPr="006C1F25">
        <w:rPr>
          <w:color w:val="000000" w:themeColor="text1"/>
          <w:sz w:val="20"/>
        </w:rPr>
        <w:t xml:space="preserve">realizacja poszczególnych zamówień tj. dostarczenie i rozładunek przedmiotu zamówienia w miejscu wskazanym przez Zamawiającego w terminie </w:t>
      </w:r>
      <w:r w:rsidRPr="006C1F25">
        <w:rPr>
          <w:b/>
          <w:color w:val="000000" w:themeColor="text1"/>
          <w:sz w:val="20"/>
        </w:rPr>
        <w:t>do</w:t>
      </w:r>
      <w:r w:rsidRPr="006C1F25">
        <w:rPr>
          <w:color w:val="000000" w:themeColor="text1"/>
          <w:sz w:val="20"/>
        </w:rPr>
        <w:t xml:space="preserve"> </w:t>
      </w:r>
      <w:r w:rsidRPr="006C1F25">
        <w:rPr>
          <w:b/>
          <w:color w:val="000000" w:themeColor="text1"/>
          <w:sz w:val="20"/>
        </w:rPr>
        <w:t>14 dni</w:t>
      </w:r>
      <w:r w:rsidRPr="006C1F25">
        <w:rPr>
          <w:color w:val="000000" w:themeColor="text1"/>
          <w:sz w:val="20"/>
        </w:rPr>
        <w:t xml:space="preserve"> od daty przekazania zamówienia przez Zamawiającego Wykonawcy. </w:t>
      </w:r>
    </w:p>
    <w:p w:rsidR="00BB06FB" w:rsidRPr="006C1F25" w:rsidRDefault="00BB06FB" w:rsidP="006C1F25">
      <w:pPr>
        <w:pStyle w:val="Nagwek"/>
        <w:numPr>
          <w:ilvl w:val="0"/>
          <w:numId w:val="41"/>
        </w:numPr>
        <w:tabs>
          <w:tab w:val="clear" w:pos="4536"/>
          <w:tab w:val="clear" w:pos="9072"/>
        </w:tabs>
        <w:spacing w:before="60"/>
        <w:ind w:left="567" w:hanging="283"/>
        <w:jc w:val="both"/>
        <w:rPr>
          <w:color w:val="000000" w:themeColor="text1"/>
          <w:sz w:val="20"/>
        </w:rPr>
      </w:pPr>
      <w:r w:rsidRPr="006C1F25">
        <w:rPr>
          <w:color w:val="000000"/>
          <w:sz w:val="20"/>
        </w:rPr>
        <w:t xml:space="preserve">Miejsce realizacji zamówienia - </w:t>
      </w:r>
      <w:r w:rsidRPr="006C1F25">
        <w:rPr>
          <w:b/>
          <w:i/>
          <w:color w:val="000000" w:themeColor="text1"/>
          <w:sz w:val="20"/>
        </w:rPr>
        <w:t xml:space="preserve">budynki Państwowej Wyższej Szkoły Zawodowej w Elblągu przy: </w:t>
      </w:r>
    </w:p>
    <w:p w:rsidR="00BB06FB" w:rsidRPr="006C1F25" w:rsidRDefault="00BB06FB" w:rsidP="00BB06FB">
      <w:pPr>
        <w:pStyle w:val="Akapitzlist"/>
        <w:numPr>
          <w:ilvl w:val="0"/>
          <w:numId w:val="36"/>
        </w:numPr>
        <w:tabs>
          <w:tab w:val="left" w:pos="851"/>
        </w:tabs>
        <w:ind w:left="851" w:hanging="284"/>
        <w:rPr>
          <w:sz w:val="20"/>
        </w:rPr>
      </w:pPr>
      <w:r w:rsidRPr="006C1F25">
        <w:rPr>
          <w:sz w:val="20"/>
        </w:rPr>
        <w:t>ul.</w:t>
      </w:r>
      <w:r w:rsidR="007D01F1" w:rsidRPr="006C1F25">
        <w:rPr>
          <w:sz w:val="20"/>
        </w:rPr>
        <w:t xml:space="preserve"> Grunwaldzkiej 137 – B1 – GT</w:t>
      </w:r>
    </w:p>
    <w:p w:rsidR="00BB06FB" w:rsidRPr="006C1F25" w:rsidRDefault="00BB06FB" w:rsidP="00BB06FB">
      <w:pPr>
        <w:pStyle w:val="Akapitzlist"/>
        <w:numPr>
          <w:ilvl w:val="0"/>
          <w:numId w:val="36"/>
        </w:numPr>
        <w:tabs>
          <w:tab w:val="left" w:pos="851"/>
        </w:tabs>
        <w:ind w:left="851" w:hanging="284"/>
        <w:rPr>
          <w:sz w:val="20"/>
        </w:rPr>
      </w:pPr>
      <w:r w:rsidRPr="006C1F25">
        <w:rPr>
          <w:sz w:val="20"/>
        </w:rPr>
        <w:t>ul. Czerniakowskiej 22 – B2 - GT</w:t>
      </w:r>
    </w:p>
    <w:p w:rsidR="00BB06FB" w:rsidRPr="006C1F25" w:rsidRDefault="00BB06FB" w:rsidP="00BB06FB">
      <w:pPr>
        <w:pStyle w:val="Akapitzlist"/>
        <w:numPr>
          <w:ilvl w:val="0"/>
          <w:numId w:val="36"/>
        </w:numPr>
        <w:tabs>
          <w:tab w:val="left" w:pos="851"/>
        </w:tabs>
        <w:ind w:left="851" w:hanging="284"/>
        <w:rPr>
          <w:sz w:val="20"/>
        </w:rPr>
      </w:pPr>
      <w:r w:rsidRPr="006C1F25">
        <w:rPr>
          <w:sz w:val="20"/>
        </w:rPr>
        <w:t>ul. Wojska Polskiego 1 – B3 - GT</w:t>
      </w:r>
    </w:p>
    <w:p w:rsidR="00BB06FB" w:rsidRPr="006C1F25" w:rsidRDefault="00BB06FB" w:rsidP="00BB06FB">
      <w:pPr>
        <w:pStyle w:val="Akapitzlist"/>
        <w:numPr>
          <w:ilvl w:val="0"/>
          <w:numId w:val="36"/>
        </w:numPr>
        <w:tabs>
          <w:tab w:val="left" w:pos="851"/>
        </w:tabs>
        <w:ind w:left="851" w:hanging="284"/>
        <w:rPr>
          <w:sz w:val="20"/>
        </w:rPr>
      </w:pPr>
      <w:r w:rsidRPr="006C1F25">
        <w:rPr>
          <w:sz w:val="20"/>
        </w:rPr>
        <w:t>ul. Zacisze 12 – DS1</w:t>
      </w:r>
    </w:p>
    <w:p w:rsidR="00BB06FB" w:rsidRPr="006C1F25" w:rsidRDefault="00BB06FB" w:rsidP="00BB06FB">
      <w:pPr>
        <w:pStyle w:val="Akapitzlist"/>
        <w:numPr>
          <w:ilvl w:val="0"/>
          <w:numId w:val="36"/>
        </w:numPr>
        <w:tabs>
          <w:tab w:val="left" w:pos="851"/>
        </w:tabs>
        <w:spacing w:after="120"/>
        <w:ind w:left="851" w:hanging="284"/>
        <w:rPr>
          <w:sz w:val="20"/>
        </w:rPr>
      </w:pPr>
      <w:r w:rsidRPr="006C1F25">
        <w:rPr>
          <w:sz w:val="20"/>
        </w:rPr>
        <w:t>ul. Wspólnej 11-13 – DS2</w:t>
      </w:r>
    </w:p>
    <w:p w:rsidR="00BB06FB" w:rsidRPr="006C1F25" w:rsidRDefault="003C2EE3" w:rsidP="00BB06FB">
      <w:pPr>
        <w:pStyle w:val="Tekstpodstawowy"/>
        <w:numPr>
          <w:ilvl w:val="0"/>
          <w:numId w:val="2"/>
        </w:numPr>
        <w:tabs>
          <w:tab w:val="left" w:pos="284"/>
          <w:tab w:val="left" w:pos="567"/>
        </w:tabs>
        <w:spacing w:before="120" w:after="120"/>
        <w:ind w:left="284" w:hanging="284"/>
        <w:rPr>
          <w:b/>
          <w:smallCaps/>
          <w:color w:val="000000" w:themeColor="text1"/>
          <w:sz w:val="20"/>
        </w:rPr>
      </w:pPr>
      <w:r w:rsidRPr="006C1F25">
        <w:rPr>
          <w:b/>
          <w:bCs/>
          <w:smallCaps/>
          <w:color w:val="000000" w:themeColor="text1"/>
          <w:sz w:val="20"/>
        </w:rPr>
        <w:t xml:space="preserve">Zasady i termin płatności </w:t>
      </w:r>
    </w:p>
    <w:p w:rsidR="00BB06FB" w:rsidRPr="006C1F25" w:rsidRDefault="00BB06FB" w:rsidP="00BB06FB">
      <w:pPr>
        <w:pStyle w:val="Akapitzlist"/>
        <w:numPr>
          <w:ilvl w:val="0"/>
          <w:numId w:val="34"/>
        </w:numPr>
        <w:tabs>
          <w:tab w:val="left" w:pos="567"/>
        </w:tabs>
        <w:spacing w:before="60"/>
        <w:ind w:left="567" w:hanging="283"/>
        <w:contextualSpacing w:val="0"/>
        <w:rPr>
          <w:color w:val="000000" w:themeColor="text1"/>
          <w:sz w:val="20"/>
        </w:rPr>
      </w:pPr>
      <w:r w:rsidRPr="006C1F25">
        <w:rPr>
          <w:bCs/>
          <w:color w:val="000000" w:themeColor="text1"/>
          <w:sz w:val="20"/>
        </w:rPr>
        <w:t>Rozliczenie</w:t>
      </w:r>
      <w:r w:rsidRPr="006C1F25">
        <w:rPr>
          <w:color w:val="000000" w:themeColor="text1"/>
          <w:sz w:val="20"/>
        </w:rPr>
        <w:t xml:space="preserve"> </w:t>
      </w:r>
      <w:r w:rsidRPr="006C1F25">
        <w:rPr>
          <w:sz w:val="20"/>
        </w:rPr>
        <w:t>za wykonane dostawy odbędzie się fakturami cząstkowymi z podziałem na poszczególne budyn</w:t>
      </w:r>
      <w:r w:rsidR="007D01F1" w:rsidRPr="006C1F25">
        <w:rPr>
          <w:sz w:val="20"/>
        </w:rPr>
        <w:t xml:space="preserve">ki i grupy (B1-GT, B2-GT, B3-GT, </w:t>
      </w:r>
      <w:r w:rsidRPr="006C1F25">
        <w:rPr>
          <w:sz w:val="20"/>
        </w:rPr>
        <w:t>DS1, DS2), wystawionymi w ciągu 7 dni po zakończeniu dostawy i ich odbiorze przez Zamawiającego potwierdzonymi dokumentami WZ</w:t>
      </w:r>
      <w:r w:rsidRPr="006C1F25">
        <w:rPr>
          <w:color w:val="000000" w:themeColor="text1"/>
          <w:sz w:val="20"/>
        </w:rPr>
        <w:t xml:space="preserve">. </w:t>
      </w:r>
    </w:p>
    <w:p w:rsidR="003C2EE3" w:rsidRPr="006C1F25" w:rsidRDefault="00BB06FB" w:rsidP="00BB06FB">
      <w:pPr>
        <w:pStyle w:val="Akapitzlist"/>
        <w:numPr>
          <w:ilvl w:val="0"/>
          <w:numId w:val="34"/>
        </w:numPr>
        <w:tabs>
          <w:tab w:val="left" w:pos="567"/>
        </w:tabs>
        <w:spacing w:before="60"/>
        <w:ind w:left="567" w:hanging="283"/>
        <w:contextualSpacing w:val="0"/>
        <w:rPr>
          <w:color w:val="000000" w:themeColor="text1"/>
          <w:sz w:val="20"/>
        </w:rPr>
      </w:pPr>
      <w:r w:rsidRPr="006C1F25">
        <w:rPr>
          <w:color w:val="000000" w:themeColor="text1"/>
          <w:sz w:val="20"/>
        </w:rPr>
        <w:t>Termin zapłaty faktury Wykonawcy będzie wynosił 14 dni licząc od daty dostarczenia Zamawiającemu faktury wraz z dokumentami rozliczeniowymi po odbiorze końcowym</w:t>
      </w:r>
      <w:r w:rsidR="007D74B6" w:rsidRPr="006C1F25">
        <w:rPr>
          <w:color w:val="000000" w:themeColor="text1"/>
          <w:sz w:val="20"/>
        </w:rPr>
        <w:t>.</w:t>
      </w:r>
      <w:r w:rsidRPr="006C1F25">
        <w:rPr>
          <w:color w:val="000000" w:themeColor="text1"/>
          <w:sz w:val="20"/>
        </w:rPr>
        <w:t xml:space="preserve"> </w:t>
      </w:r>
    </w:p>
    <w:p w:rsidR="00BB06FB" w:rsidRPr="006C1F25" w:rsidRDefault="00BB06FB" w:rsidP="00BB06FB">
      <w:pPr>
        <w:pStyle w:val="Akapitzlist"/>
        <w:numPr>
          <w:ilvl w:val="0"/>
          <w:numId w:val="34"/>
        </w:numPr>
        <w:tabs>
          <w:tab w:val="left" w:pos="567"/>
        </w:tabs>
        <w:spacing w:before="60"/>
        <w:ind w:left="567" w:hanging="283"/>
        <w:contextualSpacing w:val="0"/>
        <w:rPr>
          <w:color w:val="000000" w:themeColor="text1"/>
          <w:sz w:val="20"/>
        </w:rPr>
      </w:pPr>
      <w:r w:rsidRPr="006C1F25">
        <w:rPr>
          <w:color w:val="000000" w:themeColor="text1"/>
          <w:sz w:val="20"/>
        </w:rPr>
        <w:t xml:space="preserve">Wynagrodzenie może ulec zmniejszeniu/zwiększeniu w przypadku zmniejszenia/zwiększenia zakresu rzeczowego usługi w wyniku skorzystania przez Zamawiającego z prawa opcji określonego w ust. 3 pkt. 4 </w:t>
      </w:r>
      <w:r w:rsidRPr="006C1F25">
        <w:rPr>
          <w:i/>
          <w:color w:val="000000" w:themeColor="text1"/>
          <w:sz w:val="20"/>
        </w:rPr>
        <w:t>Rozeznania cenowego.</w:t>
      </w:r>
    </w:p>
    <w:p w:rsidR="003C2EE3" w:rsidRPr="006C1F25" w:rsidRDefault="003C2EE3" w:rsidP="007D74B6">
      <w:pPr>
        <w:pStyle w:val="Tekstpodstawowy"/>
        <w:numPr>
          <w:ilvl w:val="0"/>
          <w:numId w:val="2"/>
        </w:numPr>
        <w:tabs>
          <w:tab w:val="left" w:pos="284"/>
        </w:tabs>
        <w:spacing w:before="120" w:after="120"/>
        <w:ind w:left="284" w:hanging="284"/>
        <w:rPr>
          <w:b/>
          <w:smallCaps/>
          <w:color w:val="000000" w:themeColor="text1"/>
          <w:sz w:val="20"/>
        </w:rPr>
      </w:pPr>
      <w:r w:rsidRPr="006C1F25">
        <w:rPr>
          <w:b/>
          <w:bCs/>
          <w:smallCaps/>
          <w:color w:val="000000" w:themeColor="text1"/>
          <w:sz w:val="20"/>
        </w:rPr>
        <w:t>Sposób obliczania ceny oferty</w:t>
      </w:r>
    </w:p>
    <w:p w:rsidR="00651453" w:rsidRPr="006C1F25" w:rsidRDefault="00651453" w:rsidP="00651453">
      <w:pPr>
        <w:pStyle w:val="Akapitzlist"/>
        <w:numPr>
          <w:ilvl w:val="0"/>
          <w:numId w:val="5"/>
        </w:numPr>
        <w:tabs>
          <w:tab w:val="left" w:pos="567"/>
        </w:tabs>
        <w:spacing w:before="60" w:after="60"/>
        <w:ind w:left="568" w:hanging="284"/>
        <w:contextualSpacing w:val="0"/>
        <w:rPr>
          <w:color w:val="000000" w:themeColor="text1"/>
          <w:sz w:val="20"/>
        </w:rPr>
      </w:pPr>
      <w:r w:rsidRPr="006C1F25">
        <w:rPr>
          <w:color w:val="000000" w:themeColor="text1"/>
          <w:sz w:val="20"/>
        </w:rPr>
        <w:t>Cenę ofert</w:t>
      </w:r>
      <w:r w:rsidR="0061485B" w:rsidRPr="006C1F25">
        <w:rPr>
          <w:color w:val="000000" w:themeColor="text1"/>
          <w:sz w:val="20"/>
        </w:rPr>
        <w:t>y</w:t>
      </w:r>
      <w:r w:rsidRPr="006C1F25">
        <w:rPr>
          <w:color w:val="000000" w:themeColor="text1"/>
          <w:sz w:val="20"/>
        </w:rPr>
        <w:t xml:space="preserve"> należy podać odrębnie dla każdej części zamówienia. </w:t>
      </w:r>
    </w:p>
    <w:p w:rsidR="003C2EE3" w:rsidRPr="006C1F25" w:rsidRDefault="003C2EE3" w:rsidP="00625E98">
      <w:pPr>
        <w:pStyle w:val="Akapitzlist"/>
        <w:numPr>
          <w:ilvl w:val="0"/>
          <w:numId w:val="5"/>
        </w:numPr>
        <w:tabs>
          <w:tab w:val="left" w:pos="567"/>
        </w:tabs>
        <w:spacing w:before="60" w:after="60"/>
        <w:ind w:left="568" w:hanging="284"/>
        <w:contextualSpacing w:val="0"/>
        <w:rPr>
          <w:color w:val="000000" w:themeColor="text1"/>
          <w:sz w:val="20"/>
        </w:rPr>
      </w:pPr>
      <w:r w:rsidRPr="006C1F25">
        <w:rPr>
          <w:color w:val="000000" w:themeColor="text1"/>
          <w:sz w:val="20"/>
        </w:rPr>
        <w:t xml:space="preserve">Wykonawca obliczy </w:t>
      </w:r>
      <w:r w:rsidR="000470E2" w:rsidRPr="006C1F25">
        <w:rPr>
          <w:color w:val="000000" w:themeColor="text1"/>
          <w:sz w:val="20"/>
        </w:rPr>
        <w:t>cenę</w:t>
      </w:r>
      <w:r w:rsidRPr="006C1F25">
        <w:rPr>
          <w:color w:val="000000" w:themeColor="text1"/>
          <w:sz w:val="20"/>
        </w:rPr>
        <w:t xml:space="preserve"> </w:t>
      </w:r>
      <w:r w:rsidR="0061485B" w:rsidRPr="006C1F25">
        <w:rPr>
          <w:color w:val="000000" w:themeColor="text1"/>
          <w:sz w:val="20"/>
        </w:rPr>
        <w:t>oferty brutto</w:t>
      </w:r>
      <w:r w:rsidRPr="006C1F25">
        <w:rPr>
          <w:color w:val="000000" w:themeColor="text1"/>
          <w:sz w:val="20"/>
        </w:rPr>
        <w:t xml:space="preserve"> </w:t>
      </w:r>
      <w:r w:rsidR="00073776" w:rsidRPr="006C1F25">
        <w:rPr>
          <w:color w:val="000000" w:themeColor="text1"/>
          <w:sz w:val="20"/>
        </w:rPr>
        <w:t xml:space="preserve">(wartość zamówienia) </w:t>
      </w:r>
      <w:r w:rsidRPr="006C1F25">
        <w:rPr>
          <w:color w:val="000000" w:themeColor="text1"/>
          <w:sz w:val="20"/>
        </w:rPr>
        <w:t xml:space="preserve">na podstawie informacji wyspecyfikowanych w </w:t>
      </w:r>
      <w:r w:rsidR="000470E2" w:rsidRPr="006C1F25">
        <w:rPr>
          <w:i/>
          <w:color w:val="000000" w:themeColor="text1"/>
          <w:sz w:val="20"/>
        </w:rPr>
        <w:t>R</w:t>
      </w:r>
      <w:r w:rsidRPr="006C1F25">
        <w:rPr>
          <w:i/>
          <w:color w:val="000000" w:themeColor="text1"/>
          <w:sz w:val="20"/>
        </w:rPr>
        <w:t>ozeznaniu cenowym</w:t>
      </w:r>
      <w:r w:rsidRPr="006C1F25">
        <w:rPr>
          <w:color w:val="000000" w:themeColor="text1"/>
          <w:sz w:val="20"/>
        </w:rPr>
        <w:t xml:space="preserve"> i jego załącznikach, jak również wypełni </w:t>
      </w:r>
      <w:r w:rsidRPr="006C1F25">
        <w:rPr>
          <w:b/>
          <w:i/>
          <w:color w:val="000000" w:themeColor="text1"/>
          <w:sz w:val="20"/>
        </w:rPr>
        <w:t>Formularz Oferty</w:t>
      </w:r>
      <w:r w:rsidRPr="006C1F25">
        <w:rPr>
          <w:color w:val="000000" w:themeColor="text1"/>
          <w:sz w:val="20"/>
        </w:rPr>
        <w:t xml:space="preserve"> stanowiący </w:t>
      </w:r>
      <w:r w:rsidRPr="006C1F25">
        <w:rPr>
          <w:b/>
          <w:color w:val="000000" w:themeColor="text1"/>
          <w:sz w:val="20"/>
        </w:rPr>
        <w:t xml:space="preserve">ZAŁĄCZNIK </w:t>
      </w:r>
      <w:r w:rsidRPr="006C1F25">
        <w:rPr>
          <w:b/>
          <w:color w:val="000000" w:themeColor="text1"/>
          <w:sz w:val="20"/>
        </w:rPr>
        <w:lastRenderedPageBreak/>
        <w:t>NR</w:t>
      </w:r>
      <w:r w:rsidR="00CE436D" w:rsidRPr="006C1F25">
        <w:rPr>
          <w:color w:val="000000" w:themeColor="text1"/>
          <w:sz w:val="20"/>
        </w:rPr>
        <w:t xml:space="preserve"> </w:t>
      </w:r>
      <w:r w:rsidRPr="006C1F25">
        <w:rPr>
          <w:b/>
          <w:color w:val="000000" w:themeColor="text1"/>
          <w:sz w:val="20"/>
        </w:rPr>
        <w:t>1</w:t>
      </w:r>
      <w:r w:rsidRPr="006C1F25">
        <w:rPr>
          <w:color w:val="000000" w:themeColor="text1"/>
          <w:sz w:val="20"/>
        </w:rPr>
        <w:t xml:space="preserve"> do </w:t>
      </w:r>
      <w:r w:rsidR="000470E2" w:rsidRPr="006C1F25">
        <w:rPr>
          <w:i/>
          <w:color w:val="000000" w:themeColor="text1"/>
          <w:sz w:val="20"/>
        </w:rPr>
        <w:t>R</w:t>
      </w:r>
      <w:r w:rsidRPr="006C1F25">
        <w:rPr>
          <w:i/>
          <w:color w:val="000000" w:themeColor="text1"/>
          <w:sz w:val="20"/>
        </w:rPr>
        <w:t>ozezn</w:t>
      </w:r>
      <w:r w:rsidR="00E32BC8" w:rsidRPr="006C1F25">
        <w:rPr>
          <w:i/>
          <w:color w:val="000000" w:themeColor="text1"/>
          <w:sz w:val="20"/>
        </w:rPr>
        <w:t>ania</w:t>
      </w:r>
      <w:r w:rsidR="000470E2" w:rsidRPr="006C1F25">
        <w:rPr>
          <w:i/>
          <w:color w:val="000000" w:themeColor="text1"/>
          <w:sz w:val="20"/>
        </w:rPr>
        <w:t xml:space="preserve"> cenowego</w:t>
      </w:r>
      <w:r w:rsidR="00E32BC8" w:rsidRPr="006C1F25">
        <w:rPr>
          <w:color w:val="000000" w:themeColor="text1"/>
          <w:sz w:val="20"/>
        </w:rPr>
        <w:t>, wpisując w nim cenę jednostkową netto, wartość netto, stawkę VAT oraz wartość brut</w:t>
      </w:r>
      <w:r w:rsidR="00CE436D" w:rsidRPr="006C1F25">
        <w:rPr>
          <w:color w:val="000000" w:themeColor="text1"/>
          <w:sz w:val="20"/>
        </w:rPr>
        <w:t>t</w:t>
      </w:r>
      <w:r w:rsidR="00E32BC8" w:rsidRPr="006C1F25">
        <w:rPr>
          <w:color w:val="000000" w:themeColor="text1"/>
          <w:sz w:val="20"/>
        </w:rPr>
        <w:t>o</w:t>
      </w:r>
      <w:r w:rsidRPr="006C1F25">
        <w:rPr>
          <w:color w:val="000000" w:themeColor="text1"/>
          <w:sz w:val="20"/>
        </w:rPr>
        <w:t>.</w:t>
      </w:r>
    </w:p>
    <w:p w:rsidR="003C2EE3" w:rsidRPr="006C1F25" w:rsidRDefault="003C2EE3" w:rsidP="00625E98">
      <w:pPr>
        <w:pStyle w:val="Akapitzlist"/>
        <w:numPr>
          <w:ilvl w:val="0"/>
          <w:numId w:val="5"/>
        </w:numPr>
        <w:tabs>
          <w:tab w:val="left" w:pos="567"/>
        </w:tabs>
        <w:spacing w:before="60" w:after="60"/>
        <w:ind w:left="568" w:hanging="284"/>
        <w:contextualSpacing w:val="0"/>
        <w:rPr>
          <w:color w:val="000000" w:themeColor="text1"/>
          <w:sz w:val="20"/>
        </w:rPr>
      </w:pPr>
      <w:r w:rsidRPr="006C1F25">
        <w:rPr>
          <w:color w:val="000000" w:themeColor="text1"/>
          <w:sz w:val="20"/>
        </w:rPr>
        <w:t>Cena oferty musi określać wynagrodzenie za realizację całości zamówienia, uwzględniać wszystkie wymagania wykonania zamówienia oraz obejmować wszelkie koszty, jakie poniesie Wykonawca z tytułu realizacji zamówienia.</w:t>
      </w:r>
    </w:p>
    <w:p w:rsidR="003C2EE3" w:rsidRPr="006C1F25" w:rsidRDefault="003C2EE3" w:rsidP="00625E98">
      <w:pPr>
        <w:pStyle w:val="Tekstpodstawowy"/>
        <w:numPr>
          <w:ilvl w:val="0"/>
          <w:numId w:val="5"/>
        </w:numPr>
        <w:tabs>
          <w:tab w:val="left" w:pos="567"/>
        </w:tabs>
        <w:spacing w:before="60" w:after="60"/>
        <w:ind w:left="568" w:hanging="284"/>
        <w:rPr>
          <w:color w:val="000000" w:themeColor="text1"/>
          <w:sz w:val="20"/>
        </w:rPr>
      </w:pPr>
      <w:r w:rsidRPr="006C1F25">
        <w:rPr>
          <w:color w:val="000000" w:themeColor="text1"/>
          <w:sz w:val="20"/>
        </w:rPr>
        <w:t>Cena ofert</w:t>
      </w:r>
      <w:r w:rsidR="00BF44A5" w:rsidRPr="006C1F25">
        <w:rPr>
          <w:color w:val="000000" w:themeColor="text1"/>
          <w:sz w:val="20"/>
        </w:rPr>
        <w:t>y</w:t>
      </w:r>
      <w:r w:rsidRPr="006C1F25">
        <w:rPr>
          <w:color w:val="000000" w:themeColor="text1"/>
          <w:sz w:val="20"/>
        </w:rPr>
        <w:t xml:space="preserve"> musi zawierać należny podatek VAT zgodnie z art. 41 ust. 12. ustawy o podatku od towa</w:t>
      </w:r>
      <w:r w:rsidR="00BF44A5" w:rsidRPr="006C1F25">
        <w:rPr>
          <w:color w:val="000000" w:themeColor="text1"/>
          <w:sz w:val="20"/>
        </w:rPr>
        <w:t>rów i usług z</w:t>
      </w:r>
      <w:r w:rsidR="005D2DD8">
        <w:rPr>
          <w:color w:val="000000" w:themeColor="text1"/>
          <w:sz w:val="20"/>
        </w:rPr>
        <w:t xml:space="preserve"> dnia 11.03.2004r (Dz.U.2016.</w:t>
      </w:r>
      <w:r w:rsidR="00BF44A5" w:rsidRPr="006C1F25">
        <w:rPr>
          <w:color w:val="000000" w:themeColor="text1"/>
          <w:sz w:val="20"/>
        </w:rPr>
        <w:t xml:space="preserve">710 z późniejszymi zmianami) </w:t>
      </w:r>
      <w:r w:rsidRPr="006C1F25">
        <w:rPr>
          <w:color w:val="000000" w:themeColor="text1"/>
          <w:sz w:val="20"/>
        </w:rPr>
        <w:t>wszystkie przewidywane koszty kompletnego wykonania przedmiotu zamówienia, muszą uwzględniać wszystkie wymagania niniejszego rozeznania cenowego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 Jeżeli Wykonawca stosuje upusty cenowe, to proponując je Zamawiającemu, musi je uwzględnić w ostatecznej cenie oferty.</w:t>
      </w:r>
    </w:p>
    <w:p w:rsidR="003C2EE3" w:rsidRPr="006C1F25" w:rsidRDefault="003C2EE3" w:rsidP="00625E98">
      <w:pPr>
        <w:pStyle w:val="Tekstpodstawowy"/>
        <w:numPr>
          <w:ilvl w:val="0"/>
          <w:numId w:val="5"/>
        </w:numPr>
        <w:tabs>
          <w:tab w:val="left" w:pos="567"/>
        </w:tabs>
        <w:spacing w:before="60" w:after="60"/>
        <w:ind w:left="568" w:hanging="284"/>
        <w:rPr>
          <w:color w:val="000000" w:themeColor="text1"/>
          <w:sz w:val="20"/>
        </w:rPr>
      </w:pPr>
      <w:r w:rsidRPr="006C1F25">
        <w:rPr>
          <w:color w:val="000000" w:themeColor="text1"/>
          <w:sz w:val="20"/>
        </w:rPr>
        <w:t xml:space="preserve">Cena oferty musi być wyrażona w złotych polskich PLN. </w:t>
      </w:r>
    </w:p>
    <w:p w:rsidR="003C2EE3" w:rsidRPr="006C1F25" w:rsidRDefault="003C2EE3" w:rsidP="00625E98">
      <w:pPr>
        <w:pStyle w:val="Tekstpodstawowy"/>
        <w:numPr>
          <w:ilvl w:val="0"/>
          <w:numId w:val="5"/>
        </w:numPr>
        <w:tabs>
          <w:tab w:val="left" w:pos="567"/>
        </w:tabs>
        <w:spacing w:before="60" w:after="60"/>
        <w:ind w:left="568" w:hanging="284"/>
        <w:rPr>
          <w:color w:val="000000" w:themeColor="text1"/>
          <w:sz w:val="20"/>
        </w:rPr>
      </w:pPr>
      <w:r w:rsidRPr="006C1F25">
        <w:rPr>
          <w:color w:val="000000" w:themeColor="text1"/>
          <w:sz w:val="20"/>
        </w:rPr>
        <w:t>Wykonawcy zobowiązani są do zaokrąglenia cen do pełnych groszy, czyli do dwóch miejsc po przecinku, przy czym końcówki poniżej 0,5 grosza pomija się, a końcówk</w:t>
      </w:r>
      <w:r w:rsidR="00AA1D0C" w:rsidRPr="006C1F25">
        <w:rPr>
          <w:color w:val="000000" w:themeColor="text1"/>
          <w:sz w:val="20"/>
        </w:rPr>
        <w:t xml:space="preserve">i 0,5 grosza i </w:t>
      </w:r>
      <w:r w:rsidRPr="006C1F25">
        <w:rPr>
          <w:color w:val="000000" w:themeColor="text1"/>
          <w:sz w:val="20"/>
        </w:rPr>
        <w:t xml:space="preserve">wyższe zaokrągla się do 1 grosza. </w:t>
      </w:r>
    </w:p>
    <w:p w:rsidR="00073776" w:rsidRPr="006C1F25" w:rsidRDefault="00073776" w:rsidP="00073776">
      <w:pPr>
        <w:pStyle w:val="Tekstpodstawowy"/>
        <w:numPr>
          <w:ilvl w:val="0"/>
          <w:numId w:val="2"/>
        </w:numPr>
        <w:tabs>
          <w:tab w:val="left" w:pos="284"/>
        </w:tabs>
        <w:spacing w:before="120" w:after="120"/>
        <w:ind w:left="284" w:hanging="284"/>
        <w:rPr>
          <w:color w:val="000000" w:themeColor="text1"/>
          <w:sz w:val="20"/>
        </w:rPr>
      </w:pPr>
      <w:r w:rsidRPr="006C1F25">
        <w:rPr>
          <w:b/>
          <w:smallCaps/>
          <w:color w:val="000000" w:themeColor="text1"/>
          <w:sz w:val="20"/>
        </w:rPr>
        <w:t>kryteria</w:t>
      </w:r>
      <w:r w:rsidR="001372EF" w:rsidRPr="006C1F25">
        <w:rPr>
          <w:b/>
          <w:bCs/>
          <w:smallCaps/>
          <w:color w:val="000000" w:themeColor="text1"/>
          <w:sz w:val="20"/>
        </w:rPr>
        <w:t xml:space="preserve"> oceny ofer</w:t>
      </w:r>
      <w:r w:rsidRPr="006C1F25">
        <w:rPr>
          <w:b/>
          <w:bCs/>
          <w:smallCaps/>
          <w:color w:val="000000" w:themeColor="text1"/>
          <w:sz w:val="20"/>
        </w:rPr>
        <w:t>t</w:t>
      </w:r>
    </w:p>
    <w:p w:rsidR="00BB06FB" w:rsidRPr="006C1F25" w:rsidRDefault="00BB06FB" w:rsidP="00BB06FB">
      <w:pPr>
        <w:pStyle w:val="Akapitzlist"/>
        <w:numPr>
          <w:ilvl w:val="0"/>
          <w:numId w:val="37"/>
        </w:numPr>
        <w:spacing w:before="60" w:after="60"/>
        <w:ind w:left="567" w:hanging="283"/>
        <w:contextualSpacing w:val="0"/>
        <w:rPr>
          <w:sz w:val="20"/>
        </w:rPr>
      </w:pPr>
      <w:r w:rsidRPr="006C1F25">
        <w:rPr>
          <w:sz w:val="20"/>
        </w:rPr>
        <w:t>W odniesieniu do Wykonawców, którzy spełnili postawione warunki Zamawiający dokona oceny ofert na podstawie następujących kryteriów oceny ofert</w:t>
      </w:r>
      <w:r w:rsidRPr="006C1F25">
        <w:rPr>
          <w:b/>
          <w:bCs/>
          <w:smallCaps/>
          <w:sz w:val="20"/>
        </w:rPr>
        <w:t>:</w:t>
      </w:r>
    </w:p>
    <w:p w:rsidR="00BB06FB" w:rsidRPr="006C1F25" w:rsidRDefault="00BB06FB" w:rsidP="00BB06FB">
      <w:pPr>
        <w:pStyle w:val="Tekstpodstawowy"/>
        <w:tabs>
          <w:tab w:val="left" w:pos="567"/>
        </w:tabs>
        <w:spacing w:before="60" w:after="60"/>
        <w:ind w:left="568" w:hanging="1"/>
        <w:rPr>
          <w:sz w:val="20"/>
        </w:rPr>
      </w:pPr>
      <w:r w:rsidRPr="006C1F25">
        <w:rPr>
          <w:b/>
          <w:sz w:val="20"/>
          <w:u w:val="single"/>
        </w:rPr>
        <w:t xml:space="preserve">I Kryterium – Cena brutto </w:t>
      </w:r>
      <w:r w:rsidRPr="006C1F25">
        <w:rPr>
          <w:b/>
          <w:bCs/>
          <w:sz w:val="20"/>
          <w:u w:val="single"/>
        </w:rPr>
        <w:t>90%.</w:t>
      </w:r>
      <w:r w:rsidRPr="006C1F25">
        <w:rPr>
          <w:b/>
          <w:bCs/>
          <w:sz w:val="20"/>
        </w:rPr>
        <w:t xml:space="preserve"> </w:t>
      </w:r>
      <w:r w:rsidRPr="006C1F25">
        <w:rPr>
          <w:sz w:val="20"/>
        </w:rPr>
        <w:t xml:space="preserve">Cena oferty (brutto tj. z podatkiem VAT) za realizację przedmiotu zamówienia, na którą powinny się składać wszelkie koszty ponoszone przez Wykonawcę. </w:t>
      </w:r>
    </w:p>
    <w:p w:rsidR="00BB06FB" w:rsidRPr="006C1F25" w:rsidRDefault="00BB06FB" w:rsidP="00BB06FB">
      <w:pPr>
        <w:pStyle w:val="Tekstpodstawowy"/>
        <w:tabs>
          <w:tab w:val="left" w:pos="567"/>
        </w:tabs>
        <w:spacing w:before="60" w:after="60"/>
        <w:ind w:left="567"/>
        <w:rPr>
          <w:sz w:val="20"/>
        </w:rPr>
      </w:pPr>
      <w:r w:rsidRPr="006C1F25">
        <w:rPr>
          <w:b/>
          <w:sz w:val="20"/>
          <w:u w:val="single"/>
        </w:rPr>
        <w:t>II Kryterium</w:t>
      </w:r>
      <w:r w:rsidRPr="006C1F25">
        <w:rPr>
          <w:b/>
          <w:bCs/>
          <w:sz w:val="20"/>
          <w:u w:val="single"/>
        </w:rPr>
        <w:t xml:space="preserve"> </w:t>
      </w:r>
      <w:r w:rsidRPr="006C1F25">
        <w:rPr>
          <w:b/>
          <w:sz w:val="20"/>
          <w:u w:val="single"/>
        </w:rPr>
        <w:t xml:space="preserve">– Termin realizacji zamówienia- </w:t>
      </w:r>
      <w:r w:rsidR="006C1F25" w:rsidRPr="006C1F25">
        <w:rPr>
          <w:b/>
          <w:bCs/>
          <w:sz w:val="20"/>
          <w:u w:val="single"/>
        </w:rPr>
        <w:t>10</w:t>
      </w:r>
      <w:r w:rsidRPr="006C1F25">
        <w:rPr>
          <w:b/>
          <w:bCs/>
          <w:sz w:val="20"/>
          <w:u w:val="single"/>
        </w:rPr>
        <w:t>%.</w:t>
      </w:r>
      <w:r w:rsidRPr="006C1F25">
        <w:rPr>
          <w:b/>
          <w:bCs/>
          <w:sz w:val="20"/>
        </w:rPr>
        <w:t xml:space="preserve"> </w:t>
      </w:r>
      <w:r w:rsidRPr="006C1F25">
        <w:rPr>
          <w:sz w:val="20"/>
        </w:rPr>
        <w:t>Termin realizacji zamówienia (liczba dni</w:t>
      </w:r>
      <w:r w:rsidR="006C1F25" w:rsidRPr="006C1F25">
        <w:rPr>
          <w:sz w:val="20"/>
        </w:rPr>
        <w:t xml:space="preserve"> kalendarzowych</w:t>
      </w:r>
      <w:r w:rsidRPr="006C1F25">
        <w:rPr>
          <w:sz w:val="20"/>
        </w:rPr>
        <w:t>).</w:t>
      </w:r>
    </w:p>
    <w:p w:rsidR="00BB06FB" w:rsidRPr="006C1F25" w:rsidRDefault="00BB06FB" w:rsidP="00BB06FB">
      <w:pPr>
        <w:pStyle w:val="Akapitzlist"/>
        <w:numPr>
          <w:ilvl w:val="0"/>
          <w:numId w:val="37"/>
        </w:numPr>
        <w:tabs>
          <w:tab w:val="left" w:pos="567"/>
        </w:tabs>
        <w:spacing w:before="60" w:after="60"/>
        <w:ind w:left="567" w:hanging="283"/>
        <w:contextualSpacing w:val="0"/>
        <w:rPr>
          <w:sz w:val="20"/>
        </w:rPr>
      </w:pPr>
      <w:r w:rsidRPr="006C1F25">
        <w:rPr>
          <w:sz w:val="20"/>
        </w:rPr>
        <w:t xml:space="preserve">Zamawiający dokona oceny ofert w odniesieniu do Wykonawców, którzy spełnili postawione warunki określone przez Zamawiającego w </w:t>
      </w:r>
      <w:r w:rsidRPr="006C1F25">
        <w:rPr>
          <w:i/>
          <w:sz w:val="20"/>
        </w:rPr>
        <w:t>Rozeznaniu cenowym</w:t>
      </w:r>
      <w:r w:rsidRPr="006C1F25">
        <w:rPr>
          <w:sz w:val="20"/>
        </w:rPr>
        <w:t xml:space="preserve">. </w:t>
      </w:r>
    </w:p>
    <w:p w:rsidR="00BB06FB" w:rsidRPr="006C1F25" w:rsidRDefault="00BB06FB" w:rsidP="00BB06FB">
      <w:pPr>
        <w:pStyle w:val="Akapitzlist"/>
        <w:numPr>
          <w:ilvl w:val="0"/>
          <w:numId w:val="37"/>
        </w:numPr>
        <w:tabs>
          <w:tab w:val="left" w:pos="567"/>
        </w:tabs>
        <w:autoSpaceDE w:val="0"/>
        <w:autoSpaceDN w:val="0"/>
        <w:adjustRightInd w:val="0"/>
        <w:spacing w:before="60" w:after="60"/>
        <w:ind w:left="567" w:hanging="283"/>
        <w:contextualSpacing w:val="0"/>
        <w:rPr>
          <w:sz w:val="20"/>
        </w:rPr>
      </w:pPr>
      <w:r w:rsidRPr="006C1F25">
        <w:rPr>
          <w:sz w:val="20"/>
        </w:rPr>
        <w:t>W odniesieniu do wykonawców, którzy spełnili postawione warunki Zamawiający dokona oceny ofert na podstawie następujących kryteriów:</w:t>
      </w:r>
    </w:p>
    <w:tbl>
      <w:tblPr>
        <w:tblW w:w="8932" w:type="dxa"/>
        <w:jc w:val="center"/>
        <w:tblInd w:w="9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69"/>
        <w:gridCol w:w="7229"/>
        <w:gridCol w:w="1134"/>
      </w:tblGrid>
      <w:tr w:rsidR="00BB06FB" w:rsidRPr="006C1F25" w:rsidTr="00BB06FB">
        <w:trPr>
          <w:trHeight w:val="419"/>
          <w:jc w:val="center"/>
        </w:trPr>
        <w:tc>
          <w:tcPr>
            <w:tcW w:w="569" w:type="dxa"/>
          </w:tcPr>
          <w:p w:rsidR="00BB06FB" w:rsidRPr="006C1F25" w:rsidRDefault="00BB06FB" w:rsidP="00BB06FB">
            <w:pPr>
              <w:jc w:val="center"/>
              <w:rPr>
                <w:b/>
                <w:sz w:val="20"/>
              </w:rPr>
            </w:pPr>
            <w:r w:rsidRPr="006C1F25">
              <w:rPr>
                <w:b/>
                <w:sz w:val="20"/>
              </w:rPr>
              <w:t>L.p.</w:t>
            </w:r>
          </w:p>
        </w:tc>
        <w:tc>
          <w:tcPr>
            <w:tcW w:w="7229" w:type="dxa"/>
          </w:tcPr>
          <w:p w:rsidR="00BB06FB" w:rsidRPr="006C1F25" w:rsidRDefault="00BB06FB" w:rsidP="00BB06FB">
            <w:pPr>
              <w:jc w:val="center"/>
              <w:rPr>
                <w:b/>
                <w:sz w:val="20"/>
              </w:rPr>
            </w:pPr>
            <w:r w:rsidRPr="006C1F25">
              <w:rPr>
                <w:b/>
                <w:sz w:val="20"/>
              </w:rPr>
              <w:t>Kryterium oceny ofert</w:t>
            </w:r>
          </w:p>
        </w:tc>
        <w:tc>
          <w:tcPr>
            <w:tcW w:w="1134" w:type="dxa"/>
          </w:tcPr>
          <w:p w:rsidR="00BB06FB" w:rsidRPr="006C1F25" w:rsidRDefault="00BB06FB" w:rsidP="00BB06FB">
            <w:pPr>
              <w:jc w:val="center"/>
              <w:rPr>
                <w:b/>
                <w:sz w:val="20"/>
              </w:rPr>
            </w:pPr>
            <w:r w:rsidRPr="006C1F25">
              <w:rPr>
                <w:b/>
                <w:sz w:val="20"/>
              </w:rPr>
              <w:t>Znaczenie</w:t>
            </w:r>
          </w:p>
        </w:tc>
      </w:tr>
      <w:tr w:rsidR="00BB06FB" w:rsidRPr="006C1F25" w:rsidTr="00BB06FB">
        <w:trPr>
          <w:trHeight w:val="436"/>
          <w:jc w:val="center"/>
        </w:trPr>
        <w:tc>
          <w:tcPr>
            <w:tcW w:w="569" w:type="dxa"/>
            <w:vAlign w:val="center"/>
          </w:tcPr>
          <w:p w:rsidR="00BB06FB" w:rsidRPr="006C1F25" w:rsidRDefault="00BB06FB" w:rsidP="00BB06FB">
            <w:pPr>
              <w:jc w:val="center"/>
              <w:rPr>
                <w:sz w:val="20"/>
              </w:rPr>
            </w:pPr>
            <w:r w:rsidRPr="006C1F25">
              <w:rPr>
                <w:sz w:val="20"/>
              </w:rPr>
              <w:t>1</w:t>
            </w:r>
          </w:p>
        </w:tc>
        <w:tc>
          <w:tcPr>
            <w:tcW w:w="7229" w:type="dxa"/>
          </w:tcPr>
          <w:p w:rsidR="00BB06FB" w:rsidRPr="006C1F25" w:rsidRDefault="00BB06FB" w:rsidP="00BB06FB">
            <w:pPr>
              <w:pStyle w:val="Nagwek8"/>
              <w:jc w:val="both"/>
              <w:rPr>
                <w:sz w:val="20"/>
                <w:u w:val="none"/>
              </w:rPr>
            </w:pPr>
            <w:r w:rsidRPr="006C1F25">
              <w:rPr>
                <w:sz w:val="20"/>
                <w:u w:val="none"/>
              </w:rPr>
              <w:t>Cena brutto</w:t>
            </w:r>
          </w:p>
          <w:p w:rsidR="00BB06FB" w:rsidRPr="006C1F25" w:rsidRDefault="00BB06FB" w:rsidP="00BB06FB">
            <w:pPr>
              <w:autoSpaceDE w:val="0"/>
              <w:autoSpaceDN w:val="0"/>
              <w:adjustRightInd w:val="0"/>
              <w:spacing w:before="120"/>
              <w:rPr>
                <w:sz w:val="20"/>
              </w:rPr>
            </w:pPr>
            <w:r w:rsidRPr="006C1F25">
              <w:rPr>
                <w:b/>
                <w:bCs/>
                <w:sz w:val="20"/>
              </w:rPr>
              <w:t>X</w:t>
            </w:r>
            <w:r w:rsidRPr="006C1F25">
              <w:rPr>
                <w:b/>
                <w:bCs/>
                <w:sz w:val="20"/>
                <w:vertAlign w:val="subscript"/>
              </w:rPr>
              <w:t>C</w:t>
            </w:r>
            <w:r w:rsidRPr="006C1F25">
              <w:rPr>
                <w:b/>
                <w:bCs/>
                <w:sz w:val="20"/>
              </w:rPr>
              <w:t xml:space="preserve"> </w:t>
            </w:r>
            <w:r w:rsidRPr="006C1F25">
              <w:rPr>
                <w:sz w:val="20"/>
              </w:rPr>
              <w:t xml:space="preserve">= cena oferty z (brutto) </w:t>
            </w:r>
            <w:r w:rsidRPr="006C1F25">
              <w:rPr>
                <w:b/>
                <w:bCs/>
                <w:sz w:val="20"/>
              </w:rPr>
              <w:t>najni</w:t>
            </w:r>
            <w:r w:rsidRPr="006C1F25">
              <w:rPr>
                <w:rFonts w:eastAsia="TimesNewRoman,Bold"/>
                <w:b/>
                <w:bCs/>
                <w:sz w:val="20"/>
              </w:rPr>
              <w:t>ż</w:t>
            </w:r>
            <w:r w:rsidRPr="006C1F25">
              <w:rPr>
                <w:b/>
                <w:bCs/>
                <w:sz w:val="20"/>
              </w:rPr>
              <w:t xml:space="preserve">szej/ </w:t>
            </w:r>
            <w:r w:rsidRPr="006C1F25">
              <w:rPr>
                <w:sz w:val="20"/>
              </w:rPr>
              <w:t xml:space="preserve">cena oferty (brutto) </w:t>
            </w:r>
            <w:r w:rsidRPr="006C1F25">
              <w:rPr>
                <w:b/>
                <w:bCs/>
                <w:sz w:val="20"/>
              </w:rPr>
              <w:t xml:space="preserve">badanej </w:t>
            </w:r>
            <w:r w:rsidRPr="006C1F25">
              <w:rPr>
                <w:sz w:val="20"/>
              </w:rPr>
              <w:t>x 90 pkt.</w:t>
            </w:r>
          </w:p>
        </w:tc>
        <w:tc>
          <w:tcPr>
            <w:tcW w:w="1134" w:type="dxa"/>
            <w:vAlign w:val="center"/>
          </w:tcPr>
          <w:p w:rsidR="00BB06FB" w:rsidRPr="006C1F25" w:rsidRDefault="00BB06FB" w:rsidP="00BB06FB">
            <w:pPr>
              <w:jc w:val="center"/>
              <w:rPr>
                <w:b/>
                <w:sz w:val="20"/>
              </w:rPr>
            </w:pPr>
            <w:r w:rsidRPr="006C1F25">
              <w:rPr>
                <w:b/>
                <w:sz w:val="20"/>
              </w:rPr>
              <w:t>90%</w:t>
            </w:r>
          </w:p>
        </w:tc>
      </w:tr>
      <w:tr w:rsidR="00BB06FB" w:rsidRPr="006C1F25" w:rsidTr="00BB06FB">
        <w:trPr>
          <w:trHeight w:val="436"/>
          <w:jc w:val="center"/>
        </w:trPr>
        <w:tc>
          <w:tcPr>
            <w:tcW w:w="569" w:type="dxa"/>
            <w:vAlign w:val="center"/>
          </w:tcPr>
          <w:p w:rsidR="00BB06FB" w:rsidRPr="006C1F25" w:rsidRDefault="00BB06FB" w:rsidP="00BB06FB">
            <w:pPr>
              <w:jc w:val="center"/>
              <w:rPr>
                <w:sz w:val="20"/>
              </w:rPr>
            </w:pPr>
            <w:r w:rsidRPr="006C1F25">
              <w:rPr>
                <w:sz w:val="20"/>
              </w:rPr>
              <w:t>2</w:t>
            </w:r>
          </w:p>
        </w:tc>
        <w:tc>
          <w:tcPr>
            <w:tcW w:w="7229" w:type="dxa"/>
          </w:tcPr>
          <w:p w:rsidR="00BB06FB" w:rsidRPr="006C1F25" w:rsidRDefault="00BB06FB" w:rsidP="00BB06FB">
            <w:pPr>
              <w:pStyle w:val="Tekstpodstawowy"/>
              <w:rPr>
                <w:bCs/>
                <w:sz w:val="20"/>
              </w:rPr>
            </w:pPr>
            <w:r w:rsidRPr="006C1F25">
              <w:rPr>
                <w:bCs/>
                <w:sz w:val="20"/>
              </w:rPr>
              <w:t>Termin realizacji zamówienia:</w:t>
            </w:r>
          </w:p>
          <w:p w:rsidR="00BB06FB" w:rsidRPr="006C1F25" w:rsidRDefault="00BB06FB" w:rsidP="00BB06FB">
            <w:pPr>
              <w:autoSpaceDE w:val="0"/>
              <w:autoSpaceDN w:val="0"/>
              <w:adjustRightInd w:val="0"/>
              <w:spacing w:before="120"/>
              <w:rPr>
                <w:sz w:val="20"/>
              </w:rPr>
            </w:pPr>
            <w:proofErr w:type="spellStart"/>
            <w:r w:rsidRPr="006C1F25">
              <w:rPr>
                <w:b/>
                <w:bCs/>
                <w:sz w:val="20"/>
              </w:rPr>
              <w:t>X</w:t>
            </w:r>
            <w:r w:rsidRPr="006C1F25">
              <w:rPr>
                <w:b/>
                <w:bCs/>
                <w:sz w:val="20"/>
                <w:vertAlign w:val="subscript"/>
              </w:rPr>
              <w:t>t</w:t>
            </w:r>
            <w:proofErr w:type="spellEnd"/>
            <w:r w:rsidRPr="006C1F25">
              <w:rPr>
                <w:b/>
                <w:bCs/>
                <w:sz w:val="20"/>
              </w:rPr>
              <w:t xml:space="preserve"> </w:t>
            </w:r>
            <w:r w:rsidRPr="006C1F25">
              <w:rPr>
                <w:sz w:val="20"/>
              </w:rPr>
              <w:t xml:space="preserve">= </w:t>
            </w:r>
            <w:r w:rsidRPr="006C1F25">
              <w:rPr>
                <w:b/>
                <w:sz w:val="20"/>
              </w:rPr>
              <w:t>najkrótszy</w:t>
            </w:r>
            <w:r w:rsidRPr="006C1F25">
              <w:rPr>
                <w:sz w:val="20"/>
              </w:rPr>
              <w:t xml:space="preserve"> termin realizacji usługi</w:t>
            </w:r>
            <w:r w:rsidRPr="006C1F25">
              <w:rPr>
                <w:b/>
                <w:bCs/>
                <w:sz w:val="20"/>
              </w:rPr>
              <w:t xml:space="preserve">/ </w:t>
            </w:r>
            <w:r w:rsidRPr="006C1F25">
              <w:rPr>
                <w:sz w:val="20"/>
              </w:rPr>
              <w:t xml:space="preserve">termin realizacji usługi </w:t>
            </w:r>
            <w:r w:rsidRPr="006C1F25">
              <w:rPr>
                <w:b/>
                <w:bCs/>
                <w:sz w:val="20"/>
              </w:rPr>
              <w:t xml:space="preserve">badanej </w:t>
            </w:r>
            <w:r w:rsidRPr="006C1F25">
              <w:rPr>
                <w:sz w:val="20"/>
              </w:rPr>
              <w:t>oferty x 10 pkt.</w:t>
            </w:r>
          </w:p>
          <w:p w:rsidR="00BB06FB" w:rsidRPr="006C1F25" w:rsidRDefault="00BB06FB" w:rsidP="00BB06FB">
            <w:pPr>
              <w:autoSpaceDE w:val="0"/>
              <w:autoSpaceDN w:val="0"/>
              <w:adjustRightInd w:val="0"/>
              <w:spacing w:before="120"/>
              <w:rPr>
                <w:sz w:val="20"/>
              </w:rPr>
            </w:pPr>
            <w:r w:rsidRPr="006C1F25">
              <w:rPr>
                <w:b/>
                <w:bCs/>
                <w:sz w:val="20"/>
              </w:rPr>
              <w:t xml:space="preserve">Oferowany termin realizacji usługi nie może być dłuższy od wymaganego </w:t>
            </w:r>
            <w:r w:rsidR="006C1F25" w:rsidRPr="006C1F25">
              <w:rPr>
                <w:b/>
                <w:bCs/>
                <w:sz w:val="20"/>
              </w:rPr>
              <w:t>w ust. 4 pkt.4</w:t>
            </w:r>
            <w:r w:rsidRPr="006C1F25">
              <w:rPr>
                <w:b/>
                <w:bCs/>
                <w:sz w:val="20"/>
              </w:rPr>
              <w:t xml:space="preserve">) </w:t>
            </w:r>
            <w:r w:rsidRPr="006C1F25">
              <w:rPr>
                <w:b/>
                <w:bCs/>
                <w:i/>
                <w:sz w:val="20"/>
              </w:rPr>
              <w:t>Rozeznania cenowego.</w:t>
            </w:r>
          </w:p>
        </w:tc>
        <w:tc>
          <w:tcPr>
            <w:tcW w:w="1134" w:type="dxa"/>
            <w:vAlign w:val="center"/>
          </w:tcPr>
          <w:p w:rsidR="00BB06FB" w:rsidRPr="006C1F25" w:rsidRDefault="00BB06FB" w:rsidP="00BB06FB">
            <w:pPr>
              <w:jc w:val="center"/>
              <w:rPr>
                <w:b/>
                <w:sz w:val="20"/>
              </w:rPr>
            </w:pPr>
            <w:r w:rsidRPr="006C1F25">
              <w:rPr>
                <w:b/>
                <w:sz w:val="20"/>
              </w:rPr>
              <w:t>10%</w:t>
            </w:r>
          </w:p>
        </w:tc>
      </w:tr>
    </w:tbl>
    <w:p w:rsidR="00BB06FB" w:rsidRPr="006C1F25" w:rsidRDefault="00BB06FB" w:rsidP="00BB06FB">
      <w:pPr>
        <w:pStyle w:val="Akapitzlist"/>
        <w:numPr>
          <w:ilvl w:val="0"/>
          <w:numId w:val="37"/>
        </w:numPr>
        <w:spacing w:before="60" w:after="60"/>
        <w:contextualSpacing w:val="0"/>
        <w:rPr>
          <w:sz w:val="20"/>
        </w:rPr>
      </w:pPr>
      <w:r w:rsidRPr="006C1F25">
        <w:rPr>
          <w:sz w:val="20"/>
        </w:rPr>
        <w:t>Za najkorzystniejszą zostanie uznana oferta, która uzyska najwyższą łączną liczbę punktów po zsumowaniu liczby punktów w obu kryteriach (</w:t>
      </w:r>
      <w:proofErr w:type="spellStart"/>
      <w:r w:rsidRPr="006C1F25">
        <w:rPr>
          <w:sz w:val="20"/>
        </w:rPr>
        <w:t>X=Xc</w:t>
      </w:r>
      <w:proofErr w:type="spellEnd"/>
      <w:r w:rsidRPr="006C1F25">
        <w:rPr>
          <w:sz w:val="20"/>
        </w:rPr>
        <w:t xml:space="preserve"> + </w:t>
      </w:r>
      <w:proofErr w:type="spellStart"/>
      <w:r w:rsidRPr="006C1F25">
        <w:rPr>
          <w:sz w:val="20"/>
        </w:rPr>
        <w:t>Xt</w:t>
      </w:r>
      <w:proofErr w:type="spellEnd"/>
      <w:r w:rsidRPr="006C1F25">
        <w:rPr>
          <w:sz w:val="20"/>
        </w:rPr>
        <w:t>)</w:t>
      </w:r>
    </w:p>
    <w:p w:rsidR="00283EFD" w:rsidRPr="006C1F25" w:rsidRDefault="00BB06FB" w:rsidP="00BB06FB">
      <w:pPr>
        <w:pStyle w:val="Tekstpodstawowy"/>
        <w:tabs>
          <w:tab w:val="left" w:pos="567"/>
        </w:tabs>
        <w:spacing w:before="60" w:after="60"/>
        <w:ind w:left="567"/>
        <w:rPr>
          <w:color w:val="000000" w:themeColor="text1"/>
          <w:sz w:val="20"/>
        </w:rPr>
      </w:pPr>
      <w:r w:rsidRPr="006C1F25">
        <w:rPr>
          <w:sz w:val="20"/>
        </w:rPr>
        <w:t xml:space="preserve">Maksymalna liczba punktów przyznawana w powyższych kryteriach wynosi 100 </w:t>
      </w:r>
      <w:proofErr w:type="spellStart"/>
      <w:r w:rsidRPr="006C1F25">
        <w:rPr>
          <w:sz w:val="20"/>
        </w:rPr>
        <w:t>pkt</w:t>
      </w:r>
      <w:proofErr w:type="spellEnd"/>
      <w:r w:rsidRPr="006C1F25">
        <w:rPr>
          <w:sz w:val="20"/>
        </w:rPr>
        <w:t xml:space="preserve">  - 100%</w:t>
      </w:r>
      <w:r w:rsidR="00283EFD" w:rsidRPr="006C1F25">
        <w:rPr>
          <w:color w:val="000000" w:themeColor="text1"/>
          <w:sz w:val="20"/>
        </w:rPr>
        <w:t xml:space="preserve">. </w:t>
      </w:r>
    </w:p>
    <w:p w:rsidR="003C2EE3" w:rsidRPr="006C1F25" w:rsidRDefault="003C2EE3" w:rsidP="007D74B6">
      <w:pPr>
        <w:pStyle w:val="Tekstpodstawowy"/>
        <w:numPr>
          <w:ilvl w:val="0"/>
          <w:numId w:val="2"/>
        </w:numPr>
        <w:tabs>
          <w:tab w:val="left" w:pos="0"/>
          <w:tab w:val="left" w:pos="284"/>
        </w:tabs>
        <w:spacing w:before="120" w:after="120"/>
        <w:ind w:left="284" w:hanging="284"/>
        <w:rPr>
          <w:b/>
          <w:smallCaps/>
          <w:color w:val="000000" w:themeColor="text1"/>
          <w:sz w:val="20"/>
        </w:rPr>
      </w:pPr>
      <w:r w:rsidRPr="006C1F25">
        <w:rPr>
          <w:b/>
          <w:bCs/>
          <w:smallCaps/>
          <w:color w:val="000000" w:themeColor="text1"/>
          <w:sz w:val="20"/>
        </w:rPr>
        <w:t>Zawartość oferty</w:t>
      </w:r>
    </w:p>
    <w:p w:rsidR="003C2EE3" w:rsidRPr="006C1F25" w:rsidRDefault="003C2EE3" w:rsidP="00BB06FB">
      <w:pPr>
        <w:pStyle w:val="Akapitzlist2"/>
        <w:numPr>
          <w:ilvl w:val="0"/>
          <w:numId w:val="38"/>
        </w:numPr>
        <w:spacing w:before="60" w:after="60"/>
        <w:ind w:left="568" w:hanging="284"/>
        <w:contextualSpacing w:val="0"/>
        <w:rPr>
          <w:color w:val="000000" w:themeColor="text1"/>
          <w:sz w:val="20"/>
        </w:rPr>
      </w:pPr>
      <w:r w:rsidRPr="006C1F25">
        <w:rPr>
          <w:b/>
          <w:i/>
          <w:color w:val="000000" w:themeColor="text1"/>
          <w:sz w:val="20"/>
        </w:rPr>
        <w:t>Formularz oferty</w:t>
      </w:r>
      <w:r w:rsidRPr="006C1F25">
        <w:rPr>
          <w:color w:val="000000" w:themeColor="text1"/>
          <w:sz w:val="20"/>
        </w:rPr>
        <w:t xml:space="preserve"> wg załączonego wzoru (</w:t>
      </w:r>
      <w:r w:rsidRPr="006C1F25">
        <w:rPr>
          <w:b/>
          <w:color w:val="000000" w:themeColor="text1"/>
          <w:sz w:val="20"/>
        </w:rPr>
        <w:t>ZAŁĄCZNIK Nr 1</w:t>
      </w:r>
      <w:r w:rsidRPr="006C1F25">
        <w:rPr>
          <w:color w:val="000000" w:themeColor="text1"/>
          <w:sz w:val="20"/>
        </w:rPr>
        <w:t xml:space="preserve">), podpisany przez osobę uprawnioną do reprezentowania Wykonawcy i składania oświadczeń woli. </w:t>
      </w:r>
    </w:p>
    <w:p w:rsidR="00BB06FB" w:rsidRPr="006C1F25" w:rsidRDefault="00BB06FB" w:rsidP="00BB06FB">
      <w:pPr>
        <w:pStyle w:val="Akapitzlist2"/>
        <w:numPr>
          <w:ilvl w:val="0"/>
          <w:numId w:val="38"/>
        </w:numPr>
        <w:spacing w:before="60" w:after="60"/>
        <w:ind w:left="568" w:hanging="284"/>
        <w:contextualSpacing w:val="0"/>
        <w:rPr>
          <w:color w:val="000000" w:themeColor="text1"/>
          <w:sz w:val="20"/>
        </w:rPr>
      </w:pPr>
      <w:r w:rsidRPr="006C1F25">
        <w:rPr>
          <w:b/>
          <w:bCs/>
          <w:i/>
          <w:color w:val="000000" w:themeColor="text1"/>
          <w:sz w:val="20"/>
        </w:rPr>
        <w:t xml:space="preserve">Specyfikacja techniczna dostawy </w:t>
      </w:r>
      <w:r w:rsidRPr="006C1F25">
        <w:rPr>
          <w:b/>
          <w:bCs/>
          <w:smallCaps/>
          <w:color w:val="000000" w:themeColor="text1"/>
          <w:sz w:val="20"/>
        </w:rPr>
        <w:t xml:space="preserve">- </w:t>
      </w:r>
      <w:r w:rsidRPr="006C1F25">
        <w:rPr>
          <w:bCs/>
          <w:color w:val="000000" w:themeColor="text1"/>
          <w:sz w:val="20"/>
        </w:rPr>
        <w:t xml:space="preserve">wg załączonego wzoru </w:t>
      </w:r>
      <w:r w:rsidRPr="006C1F25">
        <w:rPr>
          <w:b/>
          <w:bCs/>
          <w:color w:val="000000" w:themeColor="text1"/>
          <w:sz w:val="20"/>
        </w:rPr>
        <w:t>(ZAŁĄCZNIK NR 3)</w:t>
      </w:r>
      <w:r w:rsidRPr="006C1F25">
        <w:rPr>
          <w:b/>
          <w:bCs/>
          <w:i/>
          <w:color w:val="000000" w:themeColor="text1"/>
          <w:sz w:val="20"/>
        </w:rPr>
        <w:t>,</w:t>
      </w:r>
      <w:r w:rsidRPr="006C1F25">
        <w:rPr>
          <w:bCs/>
          <w:color w:val="000000" w:themeColor="text1"/>
          <w:sz w:val="20"/>
        </w:rPr>
        <w:t xml:space="preserve"> podpisana przez osobę uprawnioną do reprezentowania Wykonawcy i składania oświadczeń woli. </w:t>
      </w:r>
      <w:r w:rsidRPr="006C1F25">
        <w:rPr>
          <w:color w:val="000000" w:themeColor="text1"/>
          <w:sz w:val="20"/>
        </w:rPr>
        <w:t>Wykonawca może dołączyć do oferty materiały pozwalające ocenić proponowane parametry techniczne oferowanych produktów (opisy, fotografie, katalogi, itp.).</w:t>
      </w:r>
    </w:p>
    <w:p w:rsidR="003C2EE3" w:rsidRPr="006C1F25" w:rsidRDefault="003C2EE3" w:rsidP="007D74B6">
      <w:pPr>
        <w:pStyle w:val="Tekstpodstawowy"/>
        <w:numPr>
          <w:ilvl w:val="0"/>
          <w:numId w:val="2"/>
        </w:numPr>
        <w:tabs>
          <w:tab w:val="left" w:pos="0"/>
          <w:tab w:val="left" w:pos="284"/>
        </w:tabs>
        <w:spacing w:before="120" w:after="120"/>
        <w:ind w:left="284" w:hanging="284"/>
        <w:rPr>
          <w:b/>
          <w:smallCaps/>
          <w:color w:val="000000" w:themeColor="text1"/>
          <w:sz w:val="20"/>
        </w:rPr>
      </w:pPr>
      <w:r w:rsidRPr="006C1F25">
        <w:rPr>
          <w:b/>
          <w:bCs/>
          <w:smallCaps/>
          <w:color w:val="000000" w:themeColor="text1"/>
          <w:sz w:val="20"/>
        </w:rPr>
        <w:t>Uwagi:</w:t>
      </w:r>
    </w:p>
    <w:p w:rsidR="00283EFD" w:rsidRPr="006C1F25" w:rsidRDefault="00283EFD" w:rsidP="00283EFD">
      <w:pPr>
        <w:pStyle w:val="Akapitzlist2"/>
        <w:numPr>
          <w:ilvl w:val="0"/>
          <w:numId w:val="7"/>
        </w:numPr>
        <w:tabs>
          <w:tab w:val="left" w:pos="567"/>
        </w:tabs>
        <w:spacing w:before="60" w:after="60"/>
        <w:ind w:left="568" w:hanging="284"/>
        <w:contextualSpacing w:val="0"/>
        <w:rPr>
          <w:color w:val="000000" w:themeColor="text1"/>
          <w:sz w:val="20"/>
        </w:rPr>
      </w:pPr>
      <w:r w:rsidRPr="006C1F25">
        <w:rPr>
          <w:color w:val="000000" w:themeColor="text1"/>
          <w:sz w:val="20"/>
        </w:rPr>
        <w:t xml:space="preserve">Zamawiający zastrzega sobie prawo wezwania Wykonawcy do uzupełnienia dokumentów wymaganych w Rozeznaniu cenowym w przypadku kiedy Wykonawca nie załączy do oferty wszystkich wymaganych dokumentów. </w:t>
      </w:r>
    </w:p>
    <w:p w:rsidR="00A94E1D" w:rsidRPr="006C1F25" w:rsidRDefault="00283EFD" w:rsidP="00283EFD">
      <w:pPr>
        <w:pStyle w:val="Akapitzlist2"/>
        <w:numPr>
          <w:ilvl w:val="0"/>
          <w:numId w:val="7"/>
        </w:numPr>
        <w:tabs>
          <w:tab w:val="left" w:pos="567"/>
        </w:tabs>
        <w:spacing w:before="60" w:after="60"/>
        <w:ind w:left="568" w:hanging="284"/>
        <w:contextualSpacing w:val="0"/>
        <w:rPr>
          <w:color w:val="000000" w:themeColor="text1"/>
          <w:sz w:val="20"/>
        </w:rPr>
      </w:pPr>
      <w:r w:rsidRPr="006C1F25">
        <w:rPr>
          <w:color w:val="000000" w:themeColor="text1"/>
          <w:sz w:val="20"/>
        </w:rPr>
        <w:lastRenderedPageBreak/>
        <w:t>Zamawiający zastrzega sobie prawo odrzucenia oferty Wykonawcy, który</w:t>
      </w:r>
      <w:r w:rsidR="00A94E1D" w:rsidRPr="006C1F25">
        <w:rPr>
          <w:color w:val="000000" w:themeColor="text1"/>
          <w:sz w:val="20"/>
        </w:rPr>
        <w:t>:</w:t>
      </w:r>
    </w:p>
    <w:p w:rsidR="00283EFD" w:rsidRPr="006C1F25" w:rsidRDefault="00283EFD" w:rsidP="00A94E1D">
      <w:pPr>
        <w:pStyle w:val="Akapitzlist2"/>
        <w:numPr>
          <w:ilvl w:val="3"/>
          <w:numId w:val="20"/>
        </w:numPr>
        <w:tabs>
          <w:tab w:val="left" w:pos="567"/>
        </w:tabs>
        <w:spacing w:before="60" w:after="60"/>
        <w:ind w:left="851" w:hanging="284"/>
        <w:contextualSpacing w:val="0"/>
        <w:rPr>
          <w:color w:val="000000" w:themeColor="text1"/>
          <w:sz w:val="20"/>
        </w:rPr>
      </w:pPr>
      <w:r w:rsidRPr="006C1F25">
        <w:rPr>
          <w:color w:val="000000" w:themeColor="text1"/>
          <w:sz w:val="20"/>
        </w:rPr>
        <w:t>nie spełni wymogów formalnych, tj. nie dostarczy wszystkich wymaganych w Rozeznaniu cenowym dokumentów, mimo złożenia oferty za najniższą cenę za realizacje zamówienia i/lub uzyska</w:t>
      </w:r>
      <w:r w:rsidR="00A94E1D" w:rsidRPr="006C1F25">
        <w:rPr>
          <w:color w:val="000000" w:themeColor="text1"/>
          <w:sz w:val="20"/>
        </w:rPr>
        <w:t xml:space="preserve">nia największej liczby punktów </w:t>
      </w:r>
      <w:r w:rsidRPr="006C1F25">
        <w:rPr>
          <w:color w:val="000000" w:themeColor="text1"/>
          <w:sz w:val="20"/>
        </w:rPr>
        <w:t>w kryteriach oceny ofert określonych w ust. 6 Rozeznania cenowego.</w:t>
      </w:r>
    </w:p>
    <w:p w:rsidR="00A94E1D" w:rsidRPr="006C1F25" w:rsidRDefault="00A94E1D" w:rsidP="00A94E1D">
      <w:pPr>
        <w:pStyle w:val="Akapitzlist2"/>
        <w:numPr>
          <w:ilvl w:val="3"/>
          <w:numId w:val="20"/>
        </w:numPr>
        <w:tabs>
          <w:tab w:val="left" w:pos="567"/>
        </w:tabs>
        <w:spacing w:before="60" w:after="60"/>
        <w:ind w:left="851" w:hanging="284"/>
        <w:contextualSpacing w:val="0"/>
        <w:rPr>
          <w:color w:val="000000" w:themeColor="text1"/>
          <w:sz w:val="20"/>
        </w:rPr>
      </w:pPr>
      <w:r w:rsidRPr="006C1F25">
        <w:rPr>
          <w:color w:val="000000" w:themeColor="text1"/>
          <w:sz w:val="20"/>
        </w:rPr>
        <w:t>złoży ofertę po terminie składania ofert.</w:t>
      </w:r>
    </w:p>
    <w:p w:rsidR="00283EFD" w:rsidRPr="006C1F25" w:rsidRDefault="00283EFD" w:rsidP="00283EFD">
      <w:pPr>
        <w:pStyle w:val="Akapitzlist2"/>
        <w:numPr>
          <w:ilvl w:val="0"/>
          <w:numId w:val="7"/>
        </w:numPr>
        <w:tabs>
          <w:tab w:val="left" w:pos="567"/>
        </w:tabs>
        <w:spacing w:before="60" w:after="60"/>
        <w:ind w:left="568" w:hanging="284"/>
        <w:contextualSpacing w:val="0"/>
        <w:rPr>
          <w:color w:val="000000" w:themeColor="text1"/>
          <w:sz w:val="20"/>
        </w:rPr>
      </w:pPr>
      <w:r w:rsidRPr="006C1F25">
        <w:rPr>
          <w:color w:val="000000" w:themeColor="text1"/>
          <w:sz w:val="20"/>
        </w:rPr>
        <w:t xml:space="preserve">Zamawiający zastrzega sobie możliwość przeprowadzenia negocjacji z Wykonawcą, np. w przypadku równej liczby punktów uzyskanych w określonym w ust. 5 </w:t>
      </w:r>
      <w:r w:rsidRPr="006C1F25">
        <w:rPr>
          <w:i/>
          <w:color w:val="000000" w:themeColor="text1"/>
          <w:sz w:val="20"/>
        </w:rPr>
        <w:t>Rozeznania cenowego</w:t>
      </w:r>
      <w:r w:rsidRPr="006C1F25">
        <w:rPr>
          <w:color w:val="000000" w:themeColor="text1"/>
          <w:sz w:val="20"/>
        </w:rPr>
        <w:t xml:space="preserve"> kryterium oceny ofert.</w:t>
      </w:r>
    </w:p>
    <w:p w:rsidR="00BF44A5" w:rsidRPr="006C1F25" w:rsidRDefault="00BF44A5" w:rsidP="00BF44A5">
      <w:pPr>
        <w:pStyle w:val="Akapitzlist2"/>
        <w:numPr>
          <w:ilvl w:val="0"/>
          <w:numId w:val="7"/>
        </w:numPr>
        <w:tabs>
          <w:tab w:val="left" w:pos="567"/>
        </w:tabs>
        <w:spacing w:before="60" w:after="60"/>
        <w:ind w:left="568" w:hanging="284"/>
        <w:contextualSpacing w:val="0"/>
        <w:rPr>
          <w:color w:val="000000" w:themeColor="text1"/>
          <w:sz w:val="20"/>
        </w:rPr>
      </w:pPr>
      <w:r w:rsidRPr="006C1F25">
        <w:rPr>
          <w:color w:val="000000" w:themeColor="text1"/>
          <w:sz w:val="20"/>
        </w:rPr>
        <w:t xml:space="preserve">Wykonawca może zwrócić się do Zamawiającego o wyjaśnienie treści </w:t>
      </w:r>
      <w:r w:rsidRPr="006C1F25">
        <w:rPr>
          <w:i/>
          <w:color w:val="000000" w:themeColor="text1"/>
          <w:sz w:val="20"/>
        </w:rPr>
        <w:t>Rozeznania cenowego</w:t>
      </w:r>
      <w:r w:rsidRPr="006C1F25">
        <w:rPr>
          <w:color w:val="000000" w:themeColor="text1"/>
          <w:sz w:val="20"/>
        </w:rPr>
        <w:t>.</w:t>
      </w:r>
    </w:p>
    <w:p w:rsidR="00BF44A5" w:rsidRPr="006C1F25" w:rsidRDefault="00BF44A5" w:rsidP="00BF44A5">
      <w:pPr>
        <w:pStyle w:val="Akapitzlist2"/>
        <w:numPr>
          <w:ilvl w:val="0"/>
          <w:numId w:val="7"/>
        </w:numPr>
        <w:tabs>
          <w:tab w:val="left" w:pos="567"/>
        </w:tabs>
        <w:spacing w:before="60" w:after="60"/>
        <w:ind w:left="568" w:hanging="284"/>
        <w:contextualSpacing w:val="0"/>
        <w:rPr>
          <w:color w:val="000000" w:themeColor="text1"/>
          <w:sz w:val="20"/>
        </w:rPr>
      </w:pPr>
      <w:r w:rsidRPr="006C1F25">
        <w:rPr>
          <w:color w:val="000000" w:themeColor="text1"/>
          <w:sz w:val="20"/>
        </w:rPr>
        <w:t xml:space="preserve">Zamawiający udzieli wyjaśnień niezwłocznie pod warunkiem, że wniosek o wyjaśnienie treści </w:t>
      </w:r>
      <w:r w:rsidRPr="006C1F25">
        <w:rPr>
          <w:i/>
          <w:color w:val="000000" w:themeColor="text1"/>
          <w:sz w:val="20"/>
        </w:rPr>
        <w:t>Rozeznania cenowego</w:t>
      </w:r>
      <w:r w:rsidRPr="006C1F25">
        <w:rPr>
          <w:color w:val="000000" w:themeColor="text1"/>
          <w:sz w:val="20"/>
        </w:rPr>
        <w:t xml:space="preserve"> wpłynął do Zamawiającego nie później niż 2 dni przed terminem składania ofert.</w:t>
      </w:r>
    </w:p>
    <w:p w:rsidR="00BF44A5" w:rsidRPr="006C1F25" w:rsidRDefault="00BF44A5" w:rsidP="00BF44A5">
      <w:pPr>
        <w:pStyle w:val="Akapitzlist2"/>
        <w:numPr>
          <w:ilvl w:val="0"/>
          <w:numId w:val="7"/>
        </w:numPr>
        <w:tabs>
          <w:tab w:val="left" w:pos="567"/>
        </w:tabs>
        <w:spacing w:before="60" w:after="60"/>
        <w:ind w:left="568" w:hanging="284"/>
        <w:contextualSpacing w:val="0"/>
        <w:rPr>
          <w:color w:val="000000" w:themeColor="text1"/>
          <w:sz w:val="20"/>
        </w:rPr>
      </w:pPr>
      <w:r w:rsidRPr="006C1F25">
        <w:rPr>
          <w:color w:val="000000" w:themeColor="text1"/>
          <w:sz w:val="20"/>
        </w:rPr>
        <w:t xml:space="preserve">Wnioski o wyjaśnienia treści </w:t>
      </w:r>
      <w:r w:rsidRPr="006C1F25">
        <w:rPr>
          <w:i/>
          <w:color w:val="000000" w:themeColor="text1"/>
          <w:sz w:val="20"/>
        </w:rPr>
        <w:t>Rozeznania cenowego</w:t>
      </w:r>
      <w:r w:rsidRPr="006C1F25">
        <w:rPr>
          <w:color w:val="000000" w:themeColor="text1"/>
          <w:sz w:val="20"/>
        </w:rPr>
        <w:t xml:space="preserve"> należy przesyłać na adres e-mail </w:t>
      </w:r>
      <w:hyperlink r:id="rId10" w:history="1">
        <w:r w:rsidRPr="006C1F25">
          <w:rPr>
            <w:color w:val="000000" w:themeColor="text1"/>
            <w:sz w:val="20"/>
          </w:rPr>
          <w:t>zp@pwsz.elblag.pl</w:t>
        </w:r>
      </w:hyperlink>
      <w:r w:rsidRPr="006C1F25">
        <w:rPr>
          <w:color w:val="000000" w:themeColor="text1"/>
          <w:sz w:val="20"/>
        </w:rPr>
        <w:t>.</w:t>
      </w:r>
    </w:p>
    <w:p w:rsidR="00BF44A5" w:rsidRPr="006C1F25" w:rsidRDefault="00BF44A5" w:rsidP="00BF44A5">
      <w:pPr>
        <w:pStyle w:val="Akapitzlist2"/>
        <w:numPr>
          <w:ilvl w:val="0"/>
          <w:numId w:val="7"/>
        </w:numPr>
        <w:tabs>
          <w:tab w:val="left" w:pos="567"/>
        </w:tabs>
        <w:spacing w:before="60" w:after="60"/>
        <w:ind w:left="568" w:hanging="284"/>
        <w:contextualSpacing w:val="0"/>
        <w:rPr>
          <w:color w:val="000000" w:themeColor="text1"/>
          <w:sz w:val="20"/>
        </w:rPr>
      </w:pPr>
      <w:r w:rsidRPr="006C1F25">
        <w:rPr>
          <w:color w:val="000000" w:themeColor="text1"/>
          <w:sz w:val="20"/>
        </w:rPr>
        <w:t xml:space="preserve">Zamawiający zastrzega sobie prawo unieważnienia postępowania o udzielenie zamówienia, np. </w:t>
      </w:r>
      <w:r w:rsidRPr="006C1F25">
        <w:rPr>
          <w:color w:val="000000" w:themeColor="text1"/>
          <w:sz w:val="20"/>
        </w:rPr>
        <w:br/>
        <w:t>w przypadku nieprzyznania środków, które miały być przeznaczone na realizację zamówienia.</w:t>
      </w:r>
    </w:p>
    <w:p w:rsidR="003C2EE3" w:rsidRPr="006C1F25" w:rsidRDefault="003C2EE3" w:rsidP="00625E98">
      <w:pPr>
        <w:pStyle w:val="Akapitzlist2"/>
        <w:numPr>
          <w:ilvl w:val="0"/>
          <w:numId w:val="7"/>
        </w:numPr>
        <w:tabs>
          <w:tab w:val="left" w:pos="567"/>
        </w:tabs>
        <w:spacing w:before="60" w:after="60"/>
        <w:ind w:left="568" w:hanging="284"/>
        <w:contextualSpacing w:val="0"/>
        <w:rPr>
          <w:color w:val="000000" w:themeColor="text1"/>
          <w:sz w:val="20"/>
        </w:rPr>
      </w:pPr>
      <w:r w:rsidRPr="006C1F25">
        <w:rPr>
          <w:color w:val="000000" w:themeColor="text1"/>
          <w:sz w:val="20"/>
        </w:rPr>
        <w:t xml:space="preserve">Osobą uprawnioną do kontaktowania się z Wykonawcami w sprawie warunków zamówienia jest: </w:t>
      </w:r>
      <w:r w:rsidRPr="006C1F25">
        <w:rPr>
          <w:i/>
          <w:color w:val="000000" w:themeColor="text1"/>
          <w:sz w:val="20"/>
        </w:rPr>
        <w:t xml:space="preserve">Renata Olszewska </w:t>
      </w:r>
      <w:r w:rsidRPr="006C1F25">
        <w:rPr>
          <w:color w:val="000000" w:themeColor="text1"/>
          <w:sz w:val="20"/>
        </w:rPr>
        <w:t xml:space="preserve">– </w:t>
      </w:r>
      <w:proofErr w:type="spellStart"/>
      <w:r w:rsidRPr="006C1F25">
        <w:rPr>
          <w:color w:val="000000" w:themeColor="text1"/>
          <w:sz w:val="20"/>
        </w:rPr>
        <w:t>K-k</w:t>
      </w:r>
      <w:proofErr w:type="spellEnd"/>
      <w:r w:rsidRPr="006C1F25">
        <w:rPr>
          <w:color w:val="000000" w:themeColor="text1"/>
          <w:sz w:val="20"/>
        </w:rPr>
        <w:t xml:space="preserve"> Działu Zamówień Publicznych Państwowej Wyższej Szkoły Zawodowej </w:t>
      </w:r>
      <w:r w:rsidRPr="006C1F25">
        <w:rPr>
          <w:color w:val="000000" w:themeColor="text1"/>
          <w:sz w:val="20"/>
        </w:rPr>
        <w:br/>
        <w:t xml:space="preserve">w Elblągu, telefon 055 629-05-53, </w:t>
      </w:r>
      <w:proofErr w:type="spellStart"/>
      <w:r w:rsidRPr="006C1F25">
        <w:rPr>
          <w:color w:val="000000" w:themeColor="text1"/>
          <w:sz w:val="20"/>
        </w:rPr>
        <w:t>fax</w:t>
      </w:r>
      <w:proofErr w:type="spellEnd"/>
      <w:r w:rsidRPr="006C1F25">
        <w:rPr>
          <w:color w:val="000000" w:themeColor="text1"/>
          <w:sz w:val="20"/>
        </w:rPr>
        <w:t xml:space="preserve"> 055 629-05-10, e-mail:</w:t>
      </w:r>
      <w:r w:rsidRPr="006C1F25">
        <w:rPr>
          <w:b/>
          <w:color w:val="000000" w:themeColor="text1"/>
          <w:sz w:val="20"/>
        </w:rPr>
        <w:t xml:space="preserve"> </w:t>
      </w:r>
      <w:hyperlink r:id="rId11" w:history="1">
        <w:r w:rsidRPr="006C1F25">
          <w:rPr>
            <w:rStyle w:val="Hipercze"/>
            <w:color w:val="000000" w:themeColor="text1"/>
            <w:sz w:val="20"/>
          </w:rPr>
          <w:t>zp@pwsz.elblag.pl</w:t>
        </w:r>
      </w:hyperlink>
      <w:r w:rsidR="005B7B73" w:rsidRPr="006C1F25">
        <w:rPr>
          <w:color w:val="000000" w:themeColor="text1"/>
          <w:sz w:val="20"/>
        </w:rPr>
        <w:t>.</w:t>
      </w:r>
    </w:p>
    <w:p w:rsidR="003C2EE3" w:rsidRPr="006C1F25" w:rsidRDefault="003C2EE3" w:rsidP="007D74B6">
      <w:pPr>
        <w:pStyle w:val="Tekstpodstawowy"/>
        <w:numPr>
          <w:ilvl w:val="0"/>
          <w:numId w:val="2"/>
        </w:numPr>
        <w:tabs>
          <w:tab w:val="left" w:pos="284"/>
        </w:tabs>
        <w:spacing w:before="120" w:after="120"/>
        <w:ind w:left="284" w:hanging="284"/>
        <w:rPr>
          <w:b/>
          <w:bCs/>
          <w:color w:val="000000" w:themeColor="text1"/>
          <w:sz w:val="20"/>
        </w:rPr>
      </w:pPr>
      <w:r w:rsidRPr="006C1F25">
        <w:rPr>
          <w:b/>
          <w:bCs/>
          <w:smallCaps/>
          <w:color w:val="000000" w:themeColor="text1"/>
          <w:sz w:val="20"/>
        </w:rPr>
        <w:t>Miejsce i termin składania ofert</w:t>
      </w:r>
    </w:p>
    <w:p w:rsidR="005B7B73" w:rsidRPr="006C1F25" w:rsidRDefault="005B7B73" w:rsidP="005B7B73">
      <w:pPr>
        <w:pStyle w:val="Akapitzlist2"/>
        <w:numPr>
          <w:ilvl w:val="0"/>
          <w:numId w:val="23"/>
        </w:numPr>
        <w:tabs>
          <w:tab w:val="left" w:pos="567"/>
        </w:tabs>
        <w:spacing w:before="60" w:after="60"/>
        <w:ind w:hanging="436"/>
        <w:contextualSpacing w:val="0"/>
        <w:rPr>
          <w:color w:val="000000" w:themeColor="text1"/>
          <w:sz w:val="20"/>
        </w:rPr>
      </w:pPr>
      <w:r w:rsidRPr="006C1F25">
        <w:rPr>
          <w:color w:val="000000" w:themeColor="text1"/>
          <w:sz w:val="20"/>
        </w:rPr>
        <w:t xml:space="preserve">Pisemne oferty można składać osobiście w </w:t>
      </w:r>
      <w:bookmarkStart w:id="0" w:name="zs9959"/>
      <w:r w:rsidRPr="006C1F25">
        <w:rPr>
          <w:color w:val="000000" w:themeColor="text1"/>
          <w:sz w:val="20"/>
        </w:rPr>
        <w:t xml:space="preserve">siedzibie Zamawiającego w </w:t>
      </w:r>
      <w:bookmarkEnd w:id="0"/>
      <w:r w:rsidRPr="006C1F25">
        <w:rPr>
          <w:color w:val="000000" w:themeColor="text1"/>
          <w:sz w:val="20"/>
        </w:rPr>
        <w:t>pok. 18</w:t>
      </w:r>
      <w:r w:rsidR="00283EFD" w:rsidRPr="006C1F25">
        <w:rPr>
          <w:color w:val="000000" w:themeColor="text1"/>
          <w:sz w:val="20"/>
        </w:rPr>
        <w:t xml:space="preserve">,  przesłać pocztą lub drogą elektroniczną </w:t>
      </w:r>
      <w:r w:rsidRPr="006C1F25">
        <w:rPr>
          <w:color w:val="000000" w:themeColor="text1"/>
          <w:sz w:val="20"/>
        </w:rPr>
        <w:t xml:space="preserve">w terminie do dnia </w:t>
      </w:r>
      <w:r w:rsidR="00407814" w:rsidRPr="006C1F25">
        <w:rPr>
          <w:b/>
          <w:color w:val="000000" w:themeColor="text1"/>
          <w:sz w:val="20"/>
        </w:rPr>
        <w:t>7 marca 2017r.</w:t>
      </w:r>
      <w:r w:rsidRPr="006C1F25">
        <w:rPr>
          <w:color w:val="000000" w:themeColor="text1"/>
          <w:sz w:val="20"/>
        </w:rPr>
        <w:t xml:space="preserve"> do godziny 11:00 na adres: </w:t>
      </w:r>
    </w:p>
    <w:p w:rsidR="005B7B73" w:rsidRPr="006C1F25" w:rsidRDefault="005B7B73" w:rsidP="00DE6E6E">
      <w:pPr>
        <w:pStyle w:val="Akapitzlist2"/>
        <w:tabs>
          <w:tab w:val="left" w:pos="567"/>
        </w:tabs>
        <w:spacing w:before="60" w:after="60"/>
        <w:contextualSpacing w:val="0"/>
        <w:jc w:val="center"/>
        <w:rPr>
          <w:b/>
          <w:color w:val="000000" w:themeColor="text1"/>
          <w:sz w:val="20"/>
        </w:rPr>
      </w:pPr>
      <w:r w:rsidRPr="006C1F25">
        <w:rPr>
          <w:b/>
          <w:color w:val="000000" w:themeColor="text1"/>
          <w:sz w:val="20"/>
        </w:rPr>
        <w:t>Państwowa Wyższa Szkoła Zawodowa w Elblągu</w:t>
      </w:r>
    </w:p>
    <w:p w:rsidR="005B7B73" w:rsidRPr="006C1F25" w:rsidRDefault="005B7B73" w:rsidP="00DE6E6E">
      <w:pPr>
        <w:pStyle w:val="Akapitzlist2"/>
        <w:tabs>
          <w:tab w:val="left" w:pos="567"/>
        </w:tabs>
        <w:spacing w:before="60" w:after="60"/>
        <w:contextualSpacing w:val="0"/>
        <w:jc w:val="center"/>
        <w:rPr>
          <w:b/>
          <w:color w:val="000000" w:themeColor="text1"/>
          <w:sz w:val="20"/>
        </w:rPr>
      </w:pPr>
      <w:r w:rsidRPr="006C1F25">
        <w:rPr>
          <w:b/>
          <w:color w:val="000000" w:themeColor="text1"/>
          <w:sz w:val="20"/>
        </w:rPr>
        <w:t>Dział Zamówień Publicznych</w:t>
      </w:r>
    </w:p>
    <w:p w:rsidR="005B7B73" w:rsidRPr="006C1F25" w:rsidRDefault="005B7B73" w:rsidP="00DE6E6E">
      <w:pPr>
        <w:pStyle w:val="Akapitzlist2"/>
        <w:tabs>
          <w:tab w:val="left" w:pos="567"/>
        </w:tabs>
        <w:spacing w:before="60" w:after="60"/>
        <w:contextualSpacing w:val="0"/>
        <w:jc w:val="center"/>
        <w:rPr>
          <w:color w:val="000000" w:themeColor="text1"/>
          <w:sz w:val="20"/>
        </w:rPr>
      </w:pPr>
      <w:r w:rsidRPr="006C1F25">
        <w:rPr>
          <w:color w:val="000000" w:themeColor="text1"/>
          <w:sz w:val="20"/>
        </w:rPr>
        <w:t>82-300 Elbląg, ul  Wojska Polskiego 1</w:t>
      </w:r>
    </w:p>
    <w:p w:rsidR="005B7B73" w:rsidRPr="006C1F25" w:rsidRDefault="005B7B73" w:rsidP="00DE6E6E">
      <w:pPr>
        <w:pStyle w:val="Akapitzlist2"/>
        <w:tabs>
          <w:tab w:val="left" w:pos="567"/>
        </w:tabs>
        <w:spacing w:before="60" w:after="60"/>
        <w:contextualSpacing w:val="0"/>
        <w:jc w:val="center"/>
        <w:rPr>
          <w:color w:val="000000" w:themeColor="text1"/>
          <w:sz w:val="20"/>
          <w:lang w:val="en-US"/>
        </w:rPr>
      </w:pPr>
      <w:r w:rsidRPr="006C1F25">
        <w:rPr>
          <w:color w:val="000000" w:themeColor="text1"/>
          <w:sz w:val="20"/>
          <w:lang w:val="en-US"/>
        </w:rPr>
        <w:t>tel. (0-55) 629-05-53,  fax. (0-55) 629-05-10</w:t>
      </w:r>
    </w:p>
    <w:p w:rsidR="005B7B73" w:rsidRPr="006C1F25" w:rsidRDefault="005B7B73" w:rsidP="00DE6E6E">
      <w:pPr>
        <w:pStyle w:val="Akapitzlist2"/>
        <w:tabs>
          <w:tab w:val="left" w:pos="567"/>
        </w:tabs>
        <w:spacing w:before="60" w:after="60"/>
        <w:contextualSpacing w:val="0"/>
        <w:jc w:val="center"/>
        <w:rPr>
          <w:color w:val="000000" w:themeColor="text1"/>
          <w:sz w:val="20"/>
          <w:lang w:val="en-US"/>
        </w:rPr>
      </w:pPr>
      <w:r w:rsidRPr="006C1F25">
        <w:rPr>
          <w:color w:val="000000" w:themeColor="text1"/>
          <w:sz w:val="20"/>
          <w:lang w:val="en-US"/>
        </w:rPr>
        <w:t xml:space="preserve">e-mail: </w:t>
      </w:r>
      <w:hyperlink r:id="rId12" w:history="1">
        <w:r w:rsidRPr="006C1F25">
          <w:rPr>
            <w:color w:val="000000" w:themeColor="text1"/>
            <w:sz w:val="20"/>
            <w:lang w:val="en-US"/>
          </w:rPr>
          <w:t>zp@pwsz.elblag.pl</w:t>
        </w:r>
      </w:hyperlink>
    </w:p>
    <w:p w:rsidR="005B7B73" w:rsidRPr="006C1F25" w:rsidRDefault="005B7B73" w:rsidP="005B7B73">
      <w:pPr>
        <w:pStyle w:val="Akapitzlist2"/>
        <w:numPr>
          <w:ilvl w:val="0"/>
          <w:numId w:val="23"/>
        </w:numPr>
        <w:tabs>
          <w:tab w:val="left" w:pos="567"/>
        </w:tabs>
        <w:spacing w:before="60" w:after="60"/>
        <w:ind w:hanging="436"/>
        <w:contextualSpacing w:val="0"/>
        <w:rPr>
          <w:color w:val="000000" w:themeColor="text1"/>
          <w:sz w:val="20"/>
        </w:rPr>
      </w:pPr>
      <w:r w:rsidRPr="006C1F25">
        <w:rPr>
          <w:color w:val="000000" w:themeColor="text1"/>
          <w:sz w:val="20"/>
        </w:rPr>
        <w:t>Wykonawca może otrzymać pisemne potwierdzenie złożenia oferty z odnotowanym terminem jej złożenia oraz numerem, jakim oznakowana została oferta.</w:t>
      </w:r>
    </w:p>
    <w:p w:rsidR="00E13486" w:rsidRPr="006C1F25" w:rsidRDefault="00E13486" w:rsidP="00D52597">
      <w:pPr>
        <w:pStyle w:val="Akapitzlist2"/>
        <w:rPr>
          <w:color w:val="000000" w:themeColor="text1"/>
          <w:sz w:val="20"/>
        </w:rPr>
      </w:pPr>
    </w:p>
    <w:p w:rsidR="00E13486" w:rsidRPr="006C1F25" w:rsidRDefault="00E13486" w:rsidP="00E13486">
      <w:pPr>
        <w:ind w:left="4500"/>
        <w:jc w:val="center"/>
        <w:rPr>
          <w:bCs/>
          <w:i/>
          <w:iCs/>
          <w:color w:val="000000" w:themeColor="text1"/>
          <w:sz w:val="20"/>
        </w:rPr>
      </w:pPr>
      <w:r w:rsidRPr="006C1F25">
        <w:rPr>
          <w:b/>
          <w:color w:val="000000" w:themeColor="text1"/>
          <w:sz w:val="20"/>
        </w:rPr>
        <w:t>(</w:t>
      </w:r>
      <w:r w:rsidRPr="006C1F25">
        <w:rPr>
          <w:bCs/>
          <w:i/>
          <w:iCs/>
          <w:color w:val="000000" w:themeColor="text1"/>
          <w:sz w:val="20"/>
        </w:rPr>
        <w:t xml:space="preserve">podpis kierownika zamawiającego </w:t>
      </w:r>
    </w:p>
    <w:p w:rsidR="00E13486" w:rsidRPr="006C1F25" w:rsidRDefault="00E13486" w:rsidP="00E13486">
      <w:pPr>
        <w:ind w:left="4500"/>
        <w:jc w:val="center"/>
        <w:rPr>
          <w:b/>
          <w:color w:val="000000" w:themeColor="text1"/>
          <w:sz w:val="20"/>
        </w:rPr>
      </w:pPr>
      <w:r w:rsidRPr="006C1F25">
        <w:rPr>
          <w:bCs/>
          <w:i/>
          <w:iCs/>
          <w:color w:val="000000" w:themeColor="text1"/>
          <w:sz w:val="20"/>
        </w:rPr>
        <w:t>lub</w:t>
      </w:r>
      <w:r w:rsidRPr="006C1F25">
        <w:rPr>
          <w:b/>
          <w:color w:val="000000" w:themeColor="text1"/>
          <w:sz w:val="20"/>
        </w:rPr>
        <w:t xml:space="preserve"> </w:t>
      </w:r>
      <w:r w:rsidRPr="006C1F25">
        <w:rPr>
          <w:bCs/>
          <w:i/>
          <w:iCs/>
          <w:color w:val="000000" w:themeColor="text1"/>
          <w:sz w:val="20"/>
        </w:rPr>
        <w:t>osoby upoważnionej</w:t>
      </w:r>
      <w:r w:rsidRPr="006C1F25">
        <w:rPr>
          <w:b/>
          <w:color w:val="000000" w:themeColor="text1"/>
          <w:sz w:val="20"/>
        </w:rPr>
        <w:t>)</w:t>
      </w:r>
    </w:p>
    <w:p w:rsidR="00E13486" w:rsidRPr="000B1465" w:rsidRDefault="00E13486" w:rsidP="00E13486">
      <w:pPr>
        <w:pStyle w:val="Tytu"/>
        <w:ind w:right="3542"/>
        <w:jc w:val="both"/>
        <w:rPr>
          <w:color w:val="000000" w:themeColor="text1"/>
          <w:sz w:val="21"/>
          <w:szCs w:val="21"/>
        </w:rPr>
        <w:sectPr w:rsidR="00E13486" w:rsidRPr="000B1465" w:rsidSect="00491620">
          <w:headerReference w:type="default" r:id="rId13"/>
          <w:footerReference w:type="even" r:id="rId14"/>
          <w:footerReference w:type="default" r:id="rId15"/>
          <w:pgSz w:w="11906" w:h="16838"/>
          <w:pgMar w:top="426" w:right="1134" w:bottom="567" w:left="1276" w:header="426" w:footer="0" w:gutter="0"/>
          <w:cols w:space="708"/>
        </w:sectPr>
      </w:pPr>
    </w:p>
    <w:p w:rsidR="00E13486" w:rsidRPr="000B1465" w:rsidRDefault="00E13486" w:rsidP="00E13486">
      <w:pPr>
        <w:jc w:val="right"/>
        <w:rPr>
          <w:b/>
          <w:iCs/>
          <w:color w:val="000000" w:themeColor="text1"/>
          <w:sz w:val="21"/>
          <w:szCs w:val="21"/>
        </w:rPr>
      </w:pPr>
      <w:r w:rsidRPr="000B1465">
        <w:rPr>
          <w:b/>
          <w:iCs/>
          <w:color w:val="000000" w:themeColor="text1"/>
          <w:sz w:val="21"/>
          <w:szCs w:val="21"/>
        </w:rPr>
        <w:lastRenderedPageBreak/>
        <w:t>ZAŁĄCZNIK NR 1</w:t>
      </w:r>
    </w:p>
    <w:p w:rsidR="00E13486" w:rsidRPr="000B1465" w:rsidRDefault="001D2E68" w:rsidP="00E13486">
      <w:pPr>
        <w:jc w:val="center"/>
        <w:rPr>
          <w:iCs/>
          <w:color w:val="000000" w:themeColor="text1"/>
          <w:sz w:val="21"/>
          <w:szCs w:val="21"/>
        </w:rPr>
      </w:pPr>
      <w:r w:rsidRPr="000B1465">
        <w:rPr>
          <w:b/>
          <w:iCs/>
          <w:color w:val="000000" w:themeColor="text1"/>
          <w:sz w:val="21"/>
          <w:szCs w:val="21"/>
          <w:u w:val="single"/>
        </w:rPr>
        <w:t xml:space="preserve">FORMULARZ </w:t>
      </w:r>
      <w:r w:rsidR="00E13486" w:rsidRPr="000B1465">
        <w:rPr>
          <w:b/>
          <w:iCs/>
          <w:color w:val="000000" w:themeColor="text1"/>
          <w:sz w:val="21"/>
          <w:szCs w:val="21"/>
          <w:u w:val="single"/>
        </w:rPr>
        <w:t xml:space="preserve">OFERTY </w:t>
      </w:r>
    </w:p>
    <w:p w:rsidR="00E13486" w:rsidRPr="000B1465" w:rsidRDefault="00E13486" w:rsidP="00E13486">
      <w:pPr>
        <w:pStyle w:val="normaltableau"/>
        <w:spacing w:before="0" w:after="0"/>
        <w:jc w:val="left"/>
        <w:rPr>
          <w:rFonts w:ascii="Times New Roman" w:hAnsi="Times New Roman"/>
          <w:iCs/>
          <w:color w:val="000000" w:themeColor="text1"/>
          <w:sz w:val="21"/>
          <w:szCs w:val="21"/>
          <w:lang w:val="pl-PL" w:eastAsia="en-US"/>
        </w:rPr>
      </w:pPr>
      <w:r w:rsidRPr="000B1465">
        <w:rPr>
          <w:rFonts w:ascii="Times New Roman" w:hAnsi="Times New Roman"/>
          <w:bCs/>
          <w:iCs/>
          <w:color w:val="000000" w:themeColor="text1"/>
          <w:sz w:val="21"/>
          <w:szCs w:val="21"/>
          <w:lang w:val="pl-PL"/>
        </w:rPr>
        <w:t>WYKONAWCA</w:t>
      </w:r>
    </w:p>
    <w:p w:rsidR="00E13486" w:rsidRPr="000B1465" w:rsidRDefault="00E13486" w:rsidP="00E13486">
      <w:pPr>
        <w:pStyle w:val="normaltableau"/>
        <w:spacing w:before="0" w:after="0"/>
        <w:jc w:val="left"/>
        <w:rPr>
          <w:rFonts w:ascii="Times New Roman" w:hAnsi="Times New Roman"/>
          <w:color w:val="000000" w:themeColor="text1"/>
          <w:sz w:val="21"/>
          <w:szCs w:val="21"/>
          <w:lang w:val="pl-PL" w:eastAsia="en-US"/>
        </w:rPr>
      </w:pPr>
      <w:r w:rsidRPr="000B1465">
        <w:rPr>
          <w:rFonts w:ascii="Times New Roman" w:hAnsi="Times New Roman"/>
          <w:color w:val="000000" w:themeColor="text1"/>
          <w:sz w:val="21"/>
          <w:szCs w:val="21"/>
          <w:lang w:val="pl-PL" w:eastAsia="en-US"/>
        </w:rPr>
        <w:t>Nazwa Wykonawcy/ów</w:t>
      </w:r>
    </w:p>
    <w:p w:rsidR="00E13486" w:rsidRPr="000B1465" w:rsidRDefault="00E13486" w:rsidP="00E13486">
      <w:pPr>
        <w:pStyle w:val="normaltableau"/>
        <w:spacing w:before="0" w:line="360" w:lineRule="auto"/>
        <w:jc w:val="left"/>
        <w:rPr>
          <w:rFonts w:ascii="Times New Roman" w:hAnsi="Times New Roman"/>
          <w:color w:val="000000" w:themeColor="text1"/>
          <w:sz w:val="21"/>
          <w:szCs w:val="21"/>
          <w:lang w:val="de-DE" w:eastAsia="en-US"/>
        </w:rPr>
      </w:pPr>
      <w:r w:rsidRPr="000B1465">
        <w:rPr>
          <w:rFonts w:ascii="Times New Roman" w:hAnsi="Times New Roman"/>
          <w:color w:val="000000" w:themeColor="text1"/>
          <w:sz w:val="21"/>
          <w:szCs w:val="21"/>
          <w:lang w:val="de-DE" w:eastAsia="en-US"/>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590"/>
        <w:gridCol w:w="4284"/>
      </w:tblGrid>
      <w:tr w:rsidR="00E13486" w:rsidRPr="000B1465" w:rsidTr="00E13486">
        <w:tc>
          <w:tcPr>
            <w:tcW w:w="2590" w:type="dxa"/>
            <w:vAlign w:val="center"/>
          </w:tcPr>
          <w:p w:rsidR="00E13486" w:rsidRPr="000B1465" w:rsidRDefault="00E13486" w:rsidP="00E13486">
            <w:pPr>
              <w:pStyle w:val="Nagwek"/>
              <w:tabs>
                <w:tab w:val="clear" w:pos="4536"/>
                <w:tab w:val="clear" w:pos="9072"/>
              </w:tabs>
              <w:spacing w:line="360" w:lineRule="auto"/>
              <w:rPr>
                <w:bCs/>
                <w:color w:val="000000" w:themeColor="text1"/>
                <w:sz w:val="21"/>
                <w:szCs w:val="21"/>
                <w:lang w:val="de-DE"/>
              </w:rPr>
            </w:pPr>
            <w:proofErr w:type="spellStart"/>
            <w:r w:rsidRPr="000B1465">
              <w:rPr>
                <w:bCs/>
                <w:color w:val="000000" w:themeColor="text1"/>
                <w:sz w:val="21"/>
                <w:szCs w:val="21"/>
                <w:lang w:val="de-DE"/>
              </w:rPr>
              <w:t>Adres</w:t>
            </w:r>
            <w:proofErr w:type="spellEnd"/>
          </w:p>
        </w:tc>
        <w:tc>
          <w:tcPr>
            <w:tcW w:w="4284" w:type="dxa"/>
          </w:tcPr>
          <w:p w:rsidR="00E13486" w:rsidRPr="000B1465" w:rsidRDefault="00E13486" w:rsidP="00E13486">
            <w:pPr>
              <w:spacing w:line="360" w:lineRule="auto"/>
              <w:rPr>
                <w:b/>
                <w:color w:val="000000" w:themeColor="text1"/>
                <w:sz w:val="21"/>
                <w:szCs w:val="21"/>
                <w:lang w:val="de-DE"/>
              </w:rPr>
            </w:pPr>
          </w:p>
        </w:tc>
      </w:tr>
      <w:tr w:rsidR="00E13486" w:rsidRPr="000B1465" w:rsidTr="00E13486">
        <w:tc>
          <w:tcPr>
            <w:tcW w:w="2590" w:type="dxa"/>
            <w:vAlign w:val="center"/>
          </w:tcPr>
          <w:p w:rsidR="00E13486" w:rsidRPr="000B1465" w:rsidRDefault="00E13486" w:rsidP="00E13486">
            <w:pPr>
              <w:spacing w:line="360" w:lineRule="auto"/>
              <w:rPr>
                <w:bCs/>
                <w:color w:val="000000" w:themeColor="text1"/>
                <w:sz w:val="21"/>
                <w:szCs w:val="21"/>
                <w:lang w:val="de-DE"/>
              </w:rPr>
            </w:pPr>
            <w:proofErr w:type="spellStart"/>
            <w:r w:rsidRPr="000B1465">
              <w:rPr>
                <w:bCs/>
                <w:color w:val="000000" w:themeColor="text1"/>
                <w:sz w:val="21"/>
                <w:szCs w:val="21"/>
                <w:lang w:val="de-DE"/>
              </w:rPr>
              <w:t>Nr</w:t>
            </w:r>
            <w:proofErr w:type="spellEnd"/>
            <w:r w:rsidRPr="000B1465">
              <w:rPr>
                <w:bCs/>
                <w:color w:val="000000" w:themeColor="text1"/>
                <w:sz w:val="21"/>
                <w:szCs w:val="21"/>
                <w:lang w:val="de-DE"/>
              </w:rPr>
              <w:t xml:space="preserve"> </w:t>
            </w:r>
            <w:proofErr w:type="spellStart"/>
            <w:r w:rsidRPr="000B1465">
              <w:rPr>
                <w:bCs/>
                <w:color w:val="000000" w:themeColor="text1"/>
                <w:sz w:val="21"/>
                <w:szCs w:val="21"/>
                <w:lang w:val="de-DE"/>
              </w:rPr>
              <w:t>telefonu</w:t>
            </w:r>
            <w:proofErr w:type="spellEnd"/>
          </w:p>
        </w:tc>
        <w:tc>
          <w:tcPr>
            <w:tcW w:w="4284" w:type="dxa"/>
          </w:tcPr>
          <w:p w:rsidR="00E13486" w:rsidRPr="000B1465" w:rsidRDefault="00E13486" w:rsidP="00E13486">
            <w:pPr>
              <w:spacing w:line="360" w:lineRule="auto"/>
              <w:rPr>
                <w:b/>
                <w:color w:val="000000" w:themeColor="text1"/>
                <w:sz w:val="21"/>
                <w:szCs w:val="21"/>
                <w:lang w:val="de-DE"/>
              </w:rPr>
            </w:pPr>
          </w:p>
        </w:tc>
      </w:tr>
      <w:tr w:rsidR="00E13486" w:rsidRPr="000B1465" w:rsidTr="00E13486">
        <w:tc>
          <w:tcPr>
            <w:tcW w:w="2590" w:type="dxa"/>
            <w:vAlign w:val="center"/>
          </w:tcPr>
          <w:p w:rsidR="00E13486" w:rsidRPr="000B1465" w:rsidRDefault="00E13486" w:rsidP="00E13486">
            <w:pPr>
              <w:spacing w:line="360" w:lineRule="auto"/>
              <w:rPr>
                <w:bCs/>
                <w:color w:val="000000" w:themeColor="text1"/>
                <w:sz w:val="21"/>
                <w:szCs w:val="21"/>
                <w:lang w:val="de-DE"/>
              </w:rPr>
            </w:pPr>
            <w:proofErr w:type="spellStart"/>
            <w:r w:rsidRPr="000B1465">
              <w:rPr>
                <w:bCs/>
                <w:color w:val="000000" w:themeColor="text1"/>
                <w:sz w:val="21"/>
                <w:szCs w:val="21"/>
                <w:lang w:val="de-DE"/>
              </w:rPr>
              <w:t>Nr</w:t>
            </w:r>
            <w:proofErr w:type="spellEnd"/>
            <w:r w:rsidRPr="000B1465">
              <w:rPr>
                <w:bCs/>
                <w:color w:val="000000" w:themeColor="text1"/>
                <w:sz w:val="21"/>
                <w:szCs w:val="21"/>
                <w:lang w:val="de-DE"/>
              </w:rPr>
              <w:t xml:space="preserve"> </w:t>
            </w:r>
            <w:proofErr w:type="spellStart"/>
            <w:r w:rsidRPr="000B1465">
              <w:rPr>
                <w:bCs/>
                <w:color w:val="000000" w:themeColor="text1"/>
                <w:sz w:val="21"/>
                <w:szCs w:val="21"/>
                <w:lang w:val="de-DE"/>
              </w:rPr>
              <w:t>faksu</w:t>
            </w:r>
            <w:proofErr w:type="spellEnd"/>
          </w:p>
        </w:tc>
        <w:tc>
          <w:tcPr>
            <w:tcW w:w="4284" w:type="dxa"/>
          </w:tcPr>
          <w:p w:rsidR="00E13486" w:rsidRPr="000B1465" w:rsidRDefault="00E13486" w:rsidP="00E13486">
            <w:pPr>
              <w:spacing w:line="360" w:lineRule="auto"/>
              <w:rPr>
                <w:b/>
                <w:color w:val="000000" w:themeColor="text1"/>
                <w:sz w:val="21"/>
                <w:szCs w:val="21"/>
                <w:lang w:val="de-DE"/>
              </w:rPr>
            </w:pPr>
          </w:p>
        </w:tc>
      </w:tr>
      <w:tr w:rsidR="00E13486" w:rsidRPr="000B1465" w:rsidTr="00E13486">
        <w:tc>
          <w:tcPr>
            <w:tcW w:w="2590" w:type="dxa"/>
            <w:vAlign w:val="center"/>
          </w:tcPr>
          <w:p w:rsidR="00E13486" w:rsidRPr="000B1465" w:rsidRDefault="00E13486" w:rsidP="00E13486">
            <w:pPr>
              <w:spacing w:line="360" w:lineRule="auto"/>
              <w:rPr>
                <w:bCs/>
                <w:color w:val="000000" w:themeColor="text1"/>
                <w:sz w:val="21"/>
                <w:szCs w:val="21"/>
                <w:lang w:val="de-DE"/>
              </w:rPr>
            </w:pPr>
            <w:proofErr w:type="spellStart"/>
            <w:r w:rsidRPr="000B1465">
              <w:rPr>
                <w:bCs/>
                <w:color w:val="000000" w:themeColor="text1"/>
                <w:sz w:val="21"/>
                <w:szCs w:val="21"/>
                <w:lang w:val="de-DE"/>
              </w:rPr>
              <w:t>Adres</w:t>
            </w:r>
            <w:proofErr w:type="spellEnd"/>
            <w:r w:rsidRPr="000B1465">
              <w:rPr>
                <w:bCs/>
                <w:color w:val="000000" w:themeColor="text1"/>
                <w:sz w:val="21"/>
                <w:szCs w:val="21"/>
                <w:lang w:val="de-DE"/>
              </w:rPr>
              <w:t xml:space="preserve"> e-</w:t>
            </w:r>
            <w:proofErr w:type="spellStart"/>
            <w:r w:rsidRPr="000B1465">
              <w:rPr>
                <w:bCs/>
                <w:color w:val="000000" w:themeColor="text1"/>
                <w:sz w:val="21"/>
                <w:szCs w:val="21"/>
                <w:lang w:val="de-DE"/>
              </w:rPr>
              <w:t>mail</w:t>
            </w:r>
            <w:proofErr w:type="spellEnd"/>
          </w:p>
        </w:tc>
        <w:tc>
          <w:tcPr>
            <w:tcW w:w="4284" w:type="dxa"/>
          </w:tcPr>
          <w:p w:rsidR="00E13486" w:rsidRPr="000B1465" w:rsidRDefault="00E13486" w:rsidP="00E13486">
            <w:pPr>
              <w:spacing w:line="360" w:lineRule="auto"/>
              <w:rPr>
                <w:b/>
                <w:color w:val="000000" w:themeColor="text1"/>
                <w:sz w:val="21"/>
                <w:szCs w:val="21"/>
                <w:lang w:val="de-DE"/>
              </w:rPr>
            </w:pPr>
          </w:p>
        </w:tc>
      </w:tr>
      <w:tr w:rsidR="00E13486" w:rsidRPr="000B1465" w:rsidTr="00E13486">
        <w:tc>
          <w:tcPr>
            <w:tcW w:w="2590" w:type="dxa"/>
          </w:tcPr>
          <w:p w:rsidR="00E13486" w:rsidRPr="000B1465" w:rsidRDefault="00E13486" w:rsidP="00E13486">
            <w:pPr>
              <w:jc w:val="left"/>
              <w:rPr>
                <w:bCs/>
                <w:color w:val="000000" w:themeColor="text1"/>
                <w:sz w:val="21"/>
                <w:szCs w:val="21"/>
              </w:rPr>
            </w:pPr>
            <w:r w:rsidRPr="000B1465">
              <w:rPr>
                <w:bCs/>
                <w:color w:val="000000" w:themeColor="text1"/>
                <w:sz w:val="21"/>
                <w:szCs w:val="21"/>
              </w:rPr>
              <w:t>Osoba uprawniona do kontaktów (imię i nazwisko)</w:t>
            </w:r>
          </w:p>
        </w:tc>
        <w:tc>
          <w:tcPr>
            <w:tcW w:w="4284" w:type="dxa"/>
          </w:tcPr>
          <w:p w:rsidR="00E13486" w:rsidRPr="000B1465" w:rsidRDefault="00E13486" w:rsidP="00E13486">
            <w:pPr>
              <w:spacing w:line="360" w:lineRule="auto"/>
              <w:rPr>
                <w:b/>
                <w:color w:val="000000" w:themeColor="text1"/>
                <w:sz w:val="21"/>
                <w:szCs w:val="21"/>
              </w:rPr>
            </w:pPr>
          </w:p>
        </w:tc>
      </w:tr>
    </w:tbl>
    <w:p w:rsidR="00E13486" w:rsidRPr="000B1465" w:rsidRDefault="00E13486" w:rsidP="00E13486">
      <w:pPr>
        <w:pStyle w:val="Nagwek"/>
        <w:tabs>
          <w:tab w:val="clear" w:pos="4536"/>
          <w:tab w:val="clear" w:pos="9072"/>
        </w:tabs>
        <w:rPr>
          <w:bCs/>
          <w:iCs/>
          <w:color w:val="000000" w:themeColor="text1"/>
          <w:sz w:val="21"/>
          <w:szCs w:val="21"/>
        </w:rPr>
      </w:pPr>
    </w:p>
    <w:p w:rsidR="00E13486" w:rsidRPr="000B1465" w:rsidRDefault="00E13486" w:rsidP="00E13486">
      <w:pPr>
        <w:pStyle w:val="Nagwek"/>
        <w:tabs>
          <w:tab w:val="clear" w:pos="4536"/>
          <w:tab w:val="clear" w:pos="9072"/>
        </w:tabs>
        <w:ind w:left="4956" w:firstLine="708"/>
        <w:rPr>
          <w:bCs/>
          <w:iCs/>
          <w:color w:val="000000" w:themeColor="text1"/>
          <w:sz w:val="21"/>
          <w:szCs w:val="21"/>
        </w:rPr>
      </w:pPr>
      <w:r w:rsidRPr="000B1465">
        <w:rPr>
          <w:bCs/>
          <w:iCs/>
          <w:color w:val="000000" w:themeColor="text1"/>
          <w:sz w:val="21"/>
          <w:szCs w:val="21"/>
        </w:rPr>
        <w:t>ZAMAWIAJĄCY</w:t>
      </w:r>
    </w:p>
    <w:p w:rsidR="00E13486" w:rsidRPr="000B1465" w:rsidRDefault="00E13486" w:rsidP="00E13486">
      <w:pPr>
        <w:pStyle w:val="Nagwek"/>
        <w:tabs>
          <w:tab w:val="clear" w:pos="4536"/>
          <w:tab w:val="clear" w:pos="9072"/>
        </w:tabs>
        <w:ind w:left="5664"/>
        <w:rPr>
          <w:b/>
          <w:color w:val="000000" w:themeColor="text1"/>
          <w:sz w:val="21"/>
          <w:szCs w:val="21"/>
        </w:rPr>
      </w:pPr>
      <w:r w:rsidRPr="000B1465">
        <w:rPr>
          <w:b/>
          <w:color w:val="000000" w:themeColor="text1"/>
          <w:sz w:val="21"/>
          <w:szCs w:val="21"/>
        </w:rPr>
        <w:t xml:space="preserve">Państwowa Wyższa Szkoła Zawodowa </w:t>
      </w:r>
      <w:r w:rsidRPr="000B1465">
        <w:rPr>
          <w:b/>
          <w:color w:val="000000" w:themeColor="text1"/>
          <w:sz w:val="21"/>
          <w:szCs w:val="21"/>
        </w:rPr>
        <w:br/>
        <w:t>w Elblągu</w:t>
      </w:r>
    </w:p>
    <w:p w:rsidR="00E13486" w:rsidRPr="000B1465" w:rsidRDefault="00E13486" w:rsidP="00E13486">
      <w:pPr>
        <w:pStyle w:val="Nagwek"/>
        <w:tabs>
          <w:tab w:val="clear" w:pos="4536"/>
          <w:tab w:val="clear" w:pos="9072"/>
        </w:tabs>
        <w:ind w:left="5664"/>
        <w:rPr>
          <w:b/>
          <w:color w:val="000000" w:themeColor="text1"/>
          <w:sz w:val="21"/>
          <w:szCs w:val="21"/>
        </w:rPr>
      </w:pPr>
      <w:r w:rsidRPr="000B1465">
        <w:rPr>
          <w:b/>
          <w:color w:val="000000" w:themeColor="text1"/>
          <w:sz w:val="21"/>
          <w:szCs w:val="21"/>
        </w:rPr>
        <w:t>ul. Wojska Polskiego 1</w:t>
      </w:r>
    </w:p>
    <w:p w:rsidR="00757A9C" w:rsidRPr="000B1465" w:rsidRDefault="00E13486" w:rsidP="00757A9C">
      <w:pPr>
        <w:pStyle w:val="Tekstpodstawowy"/>
        <w:ind w:left="4956" w:firstLine="708"/>
        <w:rPr>
          <w:color w:val="000000" w:themeColor="text1"/>
          <w:sz w:val="21"/>
          <w:szCs w:val="21"/>
        </w:rPr>
      </w:pPr>
      <w:r w:rsidRPr="000B1465">
        <w:rPr>
          <w:b/>
          <w:color w:val="000000" w:themeColor="text1"/>
          <w:sz w:val="21"/>
          <w:szCs w:val="21"/>
        </w:rPr>
        <w:t>82-300 Elbląg</w:t>
      </w:r>
    </w:p>
    <w:p w:rsidR="00E13486" w:rsidRPr="006C1F25" w:rsidRDefault="00E13486" w:rsidP="00E13486">
      <w:pPr>
        <w:pStyle w:val="Tekstpodstawowy"/>
        <w:rPr>
          <w:color w:val="000000" w:themeColor="text1"/>
          <w:sz w:val="20"/>
        </w:rPr>
      </w:pPr>
      <w:r w:rsidRPr="006C1F25">
        <w:rPr>
          <w:color w:val="000000" w:themeColor="text1"/>
          <w:sz w:val="20"/>
        </w:rPr>
        <w:t xml:space="preserve">Nawiązując do rozeznania cenowego  nr </w:t>
      </w:r>
      <w:r w:rsidR="00407814" w:rsidRPr="006C1F25">
        <w:rPr>
          <w:b/>
          <w:i/>
          <w:color w:val="000000" w:themeColor="text1"/>
          <w:sz w:val="20"/>
        </w:rPr>
        <w:t>ZP/2311/12/626</w:t>
      </w:r>
      <w:r w:rsidR="00BB06FB" w:rsidRPr="006C1F25">
        <w:rPr>
          <w:b/>
          <w:i/>
          <w:color w:val="000000" w:themeColor="text1"/>
          <w:sz w:val="20"/>
        </w:rPr>
        <w:t>/2017</w:t>
      </w:r>
      <w:r w:rsidRPr="006C1F25">
        <w:rPr>
          <w:b/>
          <w:i/>
          <w:color w:val="000000" w:themeColor="text1"/>
          <w:sz w:val="20"/>
        </w:rPr>
        <w:t xml:space="preserve"> </w:t>
      </w:r>
      <w:r w:rsidRPr="006C1F25">
        <w:rPr>
          <w:color w:val="000000" w:themeColor="text1"/>
          <w:sz w:val="20"/>
        </w:rPr>
        <w:t>z dn</w:t>
      </w:r>
      <w:r w:rsidR="00407814" w:rsidRPr="006C1F25">
        <w:rPr>
          <w:b/>
          <w:bCs/>
          <w:color w:val="000000" w:themeColor="text1"/>
          <w:sz w:val="20"/>
        </w:rPr>
        <w:t>. 1-03</w:t>
      </w:r>
      <w:r w:rsidR="00BB06FB" w:rsidRPr="006C1F25">
        <w:rPr>
          <w:b/>
          <w:bCs/>
          <w:color w:val="000000" w:themeColor="text1"/>
          <w:sz w:val="20"/>
        </w:rPr>
        <w:t>-2017</w:t>
      </w:r>
      <w:r w:rsidRPr="006C1F25">
        <w:rPr>
          <w:b/>
          <w:bCs/>
          <w:color w:val="000000" w:themeColor="text1"/>
          <w:sz w:val="20"/>
        </w:rPr>
        <w:t>r.</w:t>
      </w:r>
      <w:r w:rsidRPr="006C1F25">
        <w:rPr>
          <w:color w:val="000000" w:themeColor="text1"/>
          <w:sz w:val="20"/>
        </w:rPr>
        <w:t xml:space="preserve"> na: </w:t>
      </w:r>
    </w:p>
    <w:p w:rsidR="00757A9C" w:rsidRPr="006C1F25" w:rsidRDefault="00BB06FB" w:rsidP="00757A9C">
      <w:pPr>
        <w:spacing w:before="120"/>
        <w:rPr>
          <w:b/>
          <w:color w:val="000000" w:themeColor="text1"/>
          <w:sz w:val="20"/>
        </w:rPr>
      </w:pPr>
      <w:r w:rsidRPr="006C1F25">
        <w:rPr>
          <w:b/>
          <w:i/>
          <w:color w:val="000000" w:themeColor="text1"/>
          <w:sz w:val="20"/>
        </w:rPr>
        <w:t>Dostawa środków czystości, koncentratów chemicznych oraz sprzętu sanitarnego dla Państwowej Wyższej Szkoły Zawodowej w Elblągu</w:t>
      </w:r>
      <w:r w:rsidR="002F372B" w:rsidRPr="006C1F25">
        <w:rPr>
          <w:b/>
          <w:i/>
          <w:color w:val="000000" w:themeColor="text1"/>
          <w:sz w:val="20"/>
        </w:rPr>
        <w:t>.</w:t>
      </w:r>
    </w:p>
    <w:p w:rsidR="00E13486" w:rsidRPr="006C1F25" w:rsidRDefault="003563E8" w:rsidP="007D74B6">
      <w:pPr>
        <w:pStyle w:val="Nagwek"/>
        <w:numPr>
          <w:ilvl w:val="0"/>
          <w:numId w:val="9"/>
        </w:numPr>
        <w:tabs>
          <w:tab w:val="clear" w:pos="4536"/>
          <w:tab w:val="clear" w:pos="9072"/>
          <w:tab w:val="left" w:pos="567"/>
        </w:tabs>
        <w:spacing w:before="60" w:line="360" w:lineRule="auto"/>
        <w:ind w:left="568" w:hanging="284"/>
        <w:jc w:val="both"/>
        <w:rPr>
          <w:b/>
          <w:bCs/>
          <w:color w:val="000000" w:themeColor="text1"/>
          <w:sz w:val="20"/>
        </w:rPr>
      </w:pPr>
      <w:r w:rsidRPr="006C1F25">
        <w:rPr>
          <w:color w:val="000000" w:themeColor="text1"/>
          <w:sz w:val="20"/>
        </w:rPr>
        <w:t xml:space="preserve">Składamy ofertę na wykonanie przedmiotu zamówienia w zakresie określonym w </w:t>
      </w:r>
      <w:r w:rsidRPr="006C1F25">
        <w:rPr>
          <w:i/>
          <w:color w:val="000000" w:themeColor="text1"/>
          <w:sz w:val="20"/>
        </w:rPr>
        <w:t>Rozeznaniu cenowym</w:t>
      </w:r>
      <w:r w:rsidRPr="006C1F25">
        <w:rPr>
          <w:color w:val="000000" w:themeColor="text1"/>
          <w:sz w:val="20"/>
        </w:rPr>
        <w:t xml:space="preserve">, zgodnie z </w:t>
      </w:r>
      <w:r w:rsidRPr="006C1F25">
        <w:rPr>
          <w:i/>
          <w:color w:val="000000" w:themeColor="text1"/>
          <w:sz w:val="20"/>
        </w:rPr>
        <w:t>Opisem Przedmiotu Zamówienia</w:t>
      </w:r>
      <w:r w:rsidRPr="006C1F25">
        <w:rPr>
          <w:color w:val="000000" w:themeColor="text1"/>
          <w:sz w:val="20"/>
        </w:rPr>
        <w:t xml:space="preserve"> za</w:t>
      </w:r>
      <w:r w:rsidR="00E13486" w:rsidRPr="006C1F25">
        <w:rPr>
          <w:color w:val="000000" w:themeColor="text1"/>
          <w:sz w:val="20"/>
        </w:rPr>
        <w:t xml:space="preserve">: </w:t>
      </w:r>
    </w:p>
    <w:p w:rsidR="00E13486" w:rsidRPr="006C1F25" w:rsidRDefault="001D18FC" w:rsidP="00B974BF">
      <w:pPr>
        <w:pStyle w:val="Nagwek"/>
        <w:tabs>
          <w:tab w:val="clear" w:pos="4536"/>
          <w:tab w:val="clear" w:pos="9072"/>
          <w:tab w:val="left" w:pos="851"/>
        </w:tabs>
        <w:spacing w:line="360" w:lineRule="auto"/>
        <w:ind w:left="170"/>
        <w:jc w:val="both"/>
        <w:rPr>
          <w:color w:val="000000" w:themeColor="text1"/>
          <w:sz w:val="20"/>
        </w:rPr>
      </w:pPr>
      <w:r w:rsidRPr="006C1F25">
        <w:rPr>
          <w:color w:val="000000" w:themeColor="text1"/>
          <w:sz w:val="20"/>
        </w:rPr>
        <w:t>cenę</w:t>
      </w:r>
      <w:r w:rsidR="00E13486" w:rsidRPr="006C1F25">
        <w:rPr>
          <w:color w:val="000000" w:themeColor="text1"/>
          <w:sz w:val="20"/>
        </w:rPr>
        <w:t xml:space="preserve"> brutto ........................................ zł</w:t>
      </w:r>
    </w:p>
    <w:p w:rsidR="00757A9C" w:rsidRPr="006C1F25" w:rsidRDefault="00E13486" w:rsidP="00B974BF">
      <w:pPr>
        <w:pStyle w:val="Nagwek"/>
        <w:tabs>
          <w:tab w:val="clear" w:pos="4536"/>
          <w:tab w:val="clear" w:pos="9072"/>
          <w:tab w:val="left" w:pos="851"/>
        </w:tabs>
        <w:spacing w:line="360" w:lineRule="auto"/>
        <w:ind w:left="170"/>
        <w:jc w:val="both"/>
        <w:rPr>
          <w:color w:val="000000" w:themeColor="text1"/>
          <w:sz w:val="20"/>
        </w:rPr>
      </w:pPr>
      <w:r w:rsidRPr="006C1F25">
        <w:rPr>
          <w:color w:val="000000" w:themeColor="text1"/>
          <w:sz w:val="20"/>
        </w:rPr>
        <w:t>(słownie</w:t>
      </w:r>
      <w:r w:rsidR="001D18FC" w:rsidRPr="006C1F25">
        <w:rPr>
          <w:color w:val="000000" w:themeColor="text1"/>
          <w:sz w:val="20"/>
        </w:rPr>
        <w:t xml:space="preserve"> </w:t>
      </w:r>
      <w:r w:rsidRPr="006C1F25">
        <w:rPr>
          <w:color w:val="000000" w:themeColor="text1"/>
          <w:sz w:val="20"/>
        </w:rPr>
        <w:t>:....................................................................................................</w:t>
      </w:r>
      <w:r w:rsidR="00215885" w:rsidRPr="006C1F25">
        <w:rPr>
          <w:color w:val="000000" w:themeColor="text1"/>
          <w:sz w:val="20"/>
        </w:rPr>
        <w:t>.................... zł) w tym:</w:t>
      </w:r>
    </w:p>
    <w:tbl>
      <w:tblPr>
        <w:tblW w:w="4113" w:type="pct"/>
        <w:jc w:val="center"/>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35"/>
        <w:gridCol w:w="2677"/>
        <w:gridCol w:w="1910"/>
        <w:gridCol w:w="774"/>
        <w:gridCol w:w="2014"/>
      </w:tblGrid>
      <w:tr w:rsidR="00BB06FB" w:rsidRPr="006C1F25" w:rsidTr="00841ED9">
        <w:trPr>
          <w:trHeight w:val="588"/>
          <w:jc w:val="center"/>
        </w:trPr>
        <w:tc>
          <w:tcPr>
            <w:tcW w:w="289" w:type="pct"/>
            <w:shd w:val="clear" w:color="auto" w:fill="auto"/>
            <w:vAlign w:val="center"/>
            <w:hideMark/>
          </w:tcPr>
          <w:p w:rsidR="00BB06FB" w:rsidRPr="006C1F25" w:rsidRDefault="00BB06FB" w:rsidP="00CE436D">
            <w:pPr>
              <w:jc w:val="center"/>
              <w:rPr>
                <w:b/>
                <w:bCs/>
                <w:color w:val="000000" w:themeColor="text1"/>
                <w:sz w:val="20"/>
              </w:rPr>
            </w:pPr>
            <w:r w:rsidRPr="006C1F25">
              <w:rPr>
                <w:b/>
                <w:bCs/>
                <w:color w:val="000000" w:themeColor="text1"/>
                <w:sz w:val="20"/>
              </w:rPr>
              <w:t>Lp.</w:t>
            </w:r>
          </w:p>
        </w:tc>
        <w:tc>
          <w:tcPr>
            <w:tcW w:w="1772" w:type="pct"/>
            <w:shd w:val="clear" w:color="auto" w:fill="auto"/>
            <w:vAlign w:val="center"/>
            <w:hideMark/>
          </w:tcPr>
          <w:p w:rsidR="00BB06FB" w:rsidRPr="006C1F25" w:rsidRDefault="00BB06FB" w:rsidP="00CE436D">
            <w:pPr>
              <w:jc w:val="center"/>
              <w:rPr>
                <w:b/>
                <w:bCs/>
                <w:color w:val="000000" w:themeColor="text1"/>
                <w:sz w:val="20"/>
              </w:rPr>
            </w:pPr>
            <w:r w:rsidRPr="006C1F25">
              <w:rPr>
                <w:b/>
                <w:bCs/>
                <w:color w:val="000000" w:themeColor="text1"/>
                <w:sz w:val="20"/>
              </w:rPr>
              <w:t>Grupa</w:t>
            </w:r>
          </w:p>
        </w:tc>
        <w:tc>
          <w:tcPr>
            <w:tcW w:w="1257" w:type="pct"/>
            <w:shd w:val="clear" w:color="auto" w:fill="auto"/>
            <w:vAlign w:val="center"/>
            <w:hideMark/>
          </w:tcPr>
          <w:p w:rsidR="00BB06FB" w:rsidRPr="006C1F25" w:rsidRDefault="00BB06FB" w:rsidP="00CE436D">
            <w:pPr>
              <w:jc w:val="center"/>
              <w:rPr>
                <w:b/>
                <w:bCs/>
                <w:color w:val="000000" w:themeColor="text1"/>
                <w:sz w:val="20"/>
              </w:rPr>
            </w:pPr>
            <w:r w:rsidRPr="006C1F25">
              <w:rPr>
                <w:b/>
                <w:bCs/>
                <w:color w:val="000000" w:themeColor="text1"/>
                <w:sz w:val="20"/>
              </w:rPr>
              <w:t>Wartość netto [zł]</w:t>
            </w:r>
          </w:p>
        </w:tc>
        <w:tc>
          <w:tcPr>
            <w:tcW w:w="359" w:type="pct"/>
            <w:shd w:val="clear" w:color="auto" w:fill="auto"/>
            <w:vAlign w:val="center"/>
            <w:hideMark/>
          </w:tcPr>
          <w:p w:rsidR="00BB06FB" w:rsidRPr="006C1F25" w:rsidRDefault="00BB06FB" w:rsidP="00CE436D">
            <w:pPr>
              <w:jc w:val="center"/>
              <w:rPr>
                <w:b/>
                <w:bCs/>
                <w:color w:val="000000" w:themeColor="text1"/>
                <w:sz w:val="20"/>
              </w:rPr>
            </w:pPr>
            <w:r w:rsidRPr="006C1F25">
              <w:rPr>
                <w:b/>
                <w:bCs/>
                <w:color w:val="000000" w:themeColor="text1"/>
                <w:sz w:val="20"/>
              </w:rPr>
              <w:t>Stawka VAT</w:t>
            </w:r>
          </w:p>
        </w:tc>
        <w:tc>
          <w:tcPr>
            <w:tcW w:w="1323" w:type="pct"/>
            <w:shd w:val="clear" w:color="auto" w:fill="auto"/>
            <w:vAlign w:val="center"/>
            <w:hideMark/>
          </w:tcPr>
          <w:p w:rsidR="00BB06FB" w:rsidRPr="006C1F25" w:rsidRDefault="00BB06FB" w:rsidP="00CE436D">
            <w:pPr>
              <w:jc w:val="center"/>
              <w:rPr>
                <w:b/>
                <w:bCs/>
                <w:color w:val="000000" w:themeColor="text1"/>
                <w:sz w:val="20"/>
              </w:rPr>
            </w:pPr>
            <w:r w:rsidRPr="006C1F25">
              <w:rPr>
                <w:b/>
                <w:bCs/>
                <w:color w:val="000000" w:themeColor="text1"/>
                <w:sz w:val="20"/>
              </w:rPr>
              <w:t>Wartość brutto [zł]</w:t>
            </w:r>
          </w:p>
        </w:tc>
      </w:tr>
      <w:tr w:rsidR="00BB06FB" w:rsidRPr="006C1F25" w:rsidTr="006C1F25">
        <w:trPr>
          <w:trHeight w:val="394"/>
          <w:jc w:val="center"/>
        </w:trPr>
        <w:tc>
          <w:tcPr>
            <w:tcW w:w="289" w:type="pct"/>
            <w:shd w:val="clear" w:color="auto" w:fill="auto"/>
            <w:vAlign w:val="center"/>
            <w:hideMark/>
          </w:tcPr>
          <w:p w:rsidR="00BB06FB" w:rsidRPr="006C1F25" w:rsidRDefault="00BB06FB" w:rsidP="00CE436D">
            <w:pPr>
              <w:jc w:val="center"/>
              <w:rPr>
                <w:b/>
                <w:color w:val="000000" w:themeColor="text1"/>
                <w:sz w:val="20"/>
              </w:rPr>
            </w:pPr>
            <w:r w:rsidRPr="006C1F25">
              <w:rPr>
                <w:b/>
                <w:color w:val="000000" w:themeColor="text1"/>
                <w:sz w:val="20"/>
              </w:rPr>
              <w:t>1.</w:t>
            </w:r>
          </w:p>
        </w:tc>
        <w:tc>
          <w:tcPr>
            <w:tcW w:w="1772" w:type="pct"/>
            <w:shd w:val="clear" w:color="000000" w:fill="FFFFFF"/>
            <w:vAlign w:val="center"/>
            <w:hideMark/>
          </w:tcPr>
          <w:p w:rsidR="00BB06FB" w:rsidRPr="006C1F25" w:rsidRDefault="007D01F1" w:rsidP="00CE436D">
            <w:pPr>
              <w:jc w:val="center"/>
              <w:rPr>
                <w:color w:val="000000" w:themeColor="text1"/>
                <w:sz w:val="20"/>
              </w:rPr>
            </w:pPr>
            <w:r w:rsidRPr="006C1F25">
              <w:rPr>
                <w:b/>
                <w:color w:val="000000" w:themeColor="text1"/>
                <w:sz w:val="20"/>
              </w:rPr>
              <w:t>GT = (</w:t>
            </w:r>
            <w:r w:rsidR="00BB06FB" w:rsidRPr="006C1F25">
              <w:rPr>
                <w:b/>
                <w:color w:val="000000" w:themeColor="text1"/>
                <w:sz w:val="20"/>
              </w:rPr>
              <w:t>B1+B2+B3</w:t>
            </w:r>
            <w:r w:rsidRPr="006C1F25">
              <w:rPr>
                <w:b/>
                <w:color w:val="000000" w:themeColor="text1"/>
                <w:sz w:val="20"/>
              </w:rPr>
              <w:t>)</w:t>
            </w:r>
          </w:p>
        </w:tc>
        <w:tc>
          <w:tcPr>
            <w:tcW w:w="1257" w:type="pct"/>
            <w:shd w:val="clear" w:color="auto" w:fill="auto"/>
            <w:vAlign w:val="center"/>
            <w:hideMark/>
          </w:tcPr>
          <w:p w:rsidR="00BB06FB" w:rsidRPr="006C1F25" w:rsidRDefault="00BB06FB" w:rsidP="00BB06FB">
            <w:pPr>
              <w:jc w:val="right"/>
              <w:rPr>
                <w:color w:val="000000" w:themeColor="text1"/>
                <w:sz w:val="20"/>
              </w:rPr>
            </w:pPr>
          </w:p>
        </w:tc>
        <w:tc>
          <w:tcPr>
            <w:tcW w:w="359" w:type="pct"/>
            <w:shd w:val="clear" w:color="auto" w:fill="auto"/>
            <w:vAlign w:val="center"/>
            <w:hideMark/>
          </w:tcPr>
          <w:p w:rsidR="00BB06FB" w:rsidRPr="006C1F25" w:rsidRDefault="00BB06FB" w:rsidP="00CE436D">
            <w:pPr>
              <w:jc w:val="center"/>
              <w:rPr>
                <w:color w:val="000000" w:themeColor="text1"/>
                <w:sz w:val="20"/>
              </w:rPr>
            </w:pPr>
          </w:p>
        </w:tc>
        <w:tc>
          <w:tcPr>
            <w:tcW w:w="1323" w:type="pct"/>
            <w:shd w:val="clear" w:color="auto" w:fill="auto"/>
            <w:vAlign w:val="center"/>
            <w:hideMark/>
          </w:tcPr>
          <w:p w:rsidR="00BB06FB" w:rsidRPr="006C1F25" w:rsidRDefault="00BB06FB" w:rsidP="00BB06FB">
            <w:pPr>
              <w:jc w:val="right"/>
              <w:rPr>
                <w:color w:val="000000" w:themeColor="text1"/>
                <w:sz w:val="20"/>
              </w:rPr>
            </w:pPr>
          </w:p>
        </w:tc>
      </w:tr>
      <w:tr w:rsidR="00BB06FB" w:rsidRPr="006C1F25" w:rsidTr="006C1F25">
        <w:trPr>
          <w:trHeight w:val="374"/>
          <w:jc w:val="center"/>
        </w:trPr>
        <w:tc>
          <w:tcPr>
            <w:tcW w:w="289" w:type="pct"/>
            <w:shd w:val="clear" w:color="auto" w:fill="auto"/>
            <w:vAlign w:val="center"/>
            <w:hideMark/>
          </w:tcPr>
          <w:p w:rsidR="00BB06FB" w:rsidRPr="006C1F25" w:rsidRDefault="00BB06FB" w:rsidP="00CE436D">
            <w:pPr>
              <w:jc w:val="center"/>
              <w:rPr>
                <w:b/>
                <w:color w:val="000000" w:themeColor="text1"/>
                <w:sz w:val="20"/>
              </w:rPr>
            </w:pPr>
            <w:r w:rsidRPr="006C1F25">
              <w:rPr>
                <w:b/>
                <w:color w:val="000000" w:themeColor="text1"/>
                <w:sz w:val="20"/>
              </w:rPr>
              <w:t>2.</w:t>
            </w:r>
          </w:p>
        </w:tc>
        <w:tc>
          <w:tcPr>
            <w:tcW w:w="1772" w:type="pct"/>
            <w:shd w:val="clear" w:color="000000" w:fill="FFFFFF"/>
            <w:vAlign w:val="center"/>
            <w:hideMark/>
          </w:tcPr>
          <w:p w:rsidR="00BB06FB" w:rsidRPr="006C1F25" w:rsidRDefault="00BB06FB" w:rsidP="00CE436D">
            <w:pPr>
              <w:jc w:val="center"/>
              <w:rPr>
                <w:b/>
                <w:color w:val="000000" w:themeColor="text1"/>
                <w:sz w:val="20"/>
              </w:rPr>
            </w:pPr>
            <w:r w:rsidRPr="006C1F25">
              <w:rPr>
                <w:b/>
                <w:color w:val="000000" w:themeColor="text1"/>
                <w:sz w:val="20"/>
              </w:rPr>
              <w:t>DS1+DS2</w:t>
            </w:r>
          </w:p>
        </w:tc>
        <w:tc>
          <w:tcPr>
            <w:tcW w:w="1257" w:type="pct"/>
            <w:shd w:val="clear" w:color="auto" w:fill="auto"/>
            <w:vAlign w:val="center"/>
            <w:hideMark/>
          </w:tcPr>
          <w:p w:rsidR="00BB06FB" w:rsidRPr="006C1F25" w:rsidRDefault="00BB06FB" w:rsidP="00BB06FB">
            <w:pPr>
              <w:jc w:val="right"/>
              <w:rPr>
                <w:color w:val="000000" w:themeColor="text1"/>
                <w:sz w:val="20"/>
              </w:rPr>
            </w:pPr>
          </w:p>
        </w:tc>
        <w:tc>
          <w:tcPr>
            <w:tcW w:w="359" w:type="pct"/>
            <w:shd w:val="clear" w:color="auto" w:fill="auto"/>
            <w:vAlign w:val="center"/>
            <w:hideMark/>
          </w:tcPr>
          <w:p w:rsidR="00BB06FB" w:rsidRPr="006C1F25" w:rsidRDefault="00BB06FB" w:rsidP="00CE436D">
            <w:pPr>
              <w:jc w:val="center"/>
              <w:rPr>
                <w:color w:val="000000" w:themeColor="text1"/>
                <w:sz w:val="20"/>
              </w:rPr>
            </w:pPr>
          </w:p>
        </w:tc>
        <w:tc>
          <w:tcPr>
            <w:tcW w:w="1323" w:type="pct"/>
            <w:shd w:val="clear" w:color="auto" w:fill="auto"/>
            <w:vAlign w:val="center"/>
            <w:hideMark/>
          </w:tcPr>
          <w:p w:rsidR="00BB06FB" w:rsidRPr="006C1F25" w:rsidRDefault="00BB06FB" w:rsidP="00BB06FB">
            <w:pPr>
              <w:jc w:val="right"/>
              <w:rPr>
                <w:color w:val="000000" w:themeColor="text1"/>
                <w:sz w:val="20"/>
              </w:rPr>
            </w:pPr>
          </w:p>
        </w:tc>
      </w:tr>
      <w:tr w:rsidR="00BB06FB" w:rsidRPr="006C1F25" w:rsidTr="006C1F25">
        <w:trPr>
          <w:trHeight w:val="448"/>
          <w:jc w:val="center"/>
        </w:trPr>
        <w:tc>
          <w:tcPr>
            <w:tcW w:w="2061" w:type="pct"/>
            <w:gridSpan w:val="2"/>
            <w:shd w:val="clear" w:color="auto" w:fill="auto"/>
            <w:vAlign w:val="center"/>
            <w:hideMark/>
          </w:tcPr>
          <w:p w:rsidR="00BB06FB" w:rsidRPr="006C1F25" w:rsidRDefault="00BB06FB" w:rsidP="006C1F25">
            <w:pPr>
              <w:jc w:val="right"/>
              <w:rPr>
                <w:b/>
                <w:color w:val="000000" w:themeColor="text1"/>
                <w:sz w:val="20"/>
              </w:rPr>
            </w:pPr>
            <w:r w:rsidRPr="006C1F25">
              <w:rPr>
                <w:b/>
                <w:color w:val="000000" w:themeColor="text1"/>
                <w:sz w:val="20"/>
              </w:rPr>
              <w:t>RAZEM</w:t>
            </w:r>
          </w:p>
        </w:tc>
        <w:tc>
          <w:tcPr>
            <w:tcW w:w="1257" w:type="pct"/>
            <w:shd w:val="clear" w:color="auto" w:fill="auto"/>
            <w:vAlign w:val="center"/>
            <w:hideMark/>
          </w:tcPr>
          <w:p w:rsidR="00BB06FB" w:rsidRPr="006C1F25" w:rsidRDefault="00BB06FB" w:rsidP="00BB06FB">
            <w:pPr>
              <w:jc w:val="right"/>
              <w:rPr>
                <w:color w:val="000000" w:themeColor="text1"/>
                <w:sz w:val="20"/>
              </w:rPr>
            </w:pPr>
          </w:p>
        </w:tc>
        <w:tc>
          <w:tcPr>
            <w:tcW w:w="359" w:type="pct"/>
            <w:shd w:val="clear" w:color="auto" w:fill="auto"/>
            <w:vAlign w:val="center"/>
            <w:hideMark/>
          </w:tcPr>
          <w:p w:rsidR="00BB06FB" w:rsidRPr="006C1F25" w:rsidRDefault="00BB06FB" w:rsidP="00CE436D">
            <w:pPr>
              <w:jc w:val="center"/>
              <w:rPr>
                <w:color w:val="000000" w:themeColor="text1"/>
                <w:sz w:val="20"/>
              </w:rPr>
            </w:pPr>
          </w:p>
        </w:tc>
        <w:tc>
          <w:tcPr>
            <w:tcW w:w="1323" w:type="pct"/>
            <w:shd w:val="clear" w:color="auto" w:fill="auto"/>
            <w:vAlign w:val="center"/>
            <w:hideMark/>
          </w:tcPr>
          <w:p w:rsidR="00BB06FB" w:rsidRPr="006C1F25" w:rsidRDefault="00BB06FB" w:rsidP="00BB06FB">
            <w:pPr>
              <w:jc w:val="right"/>
              <w:rPr>
                <w:color w:val="000000" w:themeColor="text1"/>
                <w:sz w:val="20"/>
              </w:rPr>
            </w:pPr>
          </w:p>
        </w:tc>
      </w:tr>
    </w:tbl>
    <w:p w:rsidR="00E13486" w:rsidRPr="006C1F25"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6C1F25">
        <w:rPr>
          <w:color w:val="000000" w:themeColor="text1"/>
          <w:sz w:val="20"/>
          <w:lang w:eastAsia="en-US"/>
        </w:rPr>
        <w:t>Oświadczamy, że powyższe ceny brutto zawierają wszystkie koszty, jakie ponosi Zamawiający</w:t>
      </w:r>
      <w:r w:rsidR="003563E8" w:rsidRPr="006C1F25">
        <w:rPr>
          <w:color w:val="000000" w:themeColor="text1"/>
          <w:sz w:val="20"/>
          <w:lang w:eastAsia="en-US"/>
        </w:rPr>
        <w:t>.</w:t>
      </w:r>
    </w:p>
    <w:p w:rsidR="00E13486" w:rsidRPr="006C1F25"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6C1F25">
        <w:rPr>
          <w:color w:val="000000" w:themeColor="text1"/>
          <w:sz w:val="20"/>
          <w:lang w:eastAsia="en-US"/>
        </w:rPr>
        <w:t>Oświadczamy, że akceptujemy warunki płatności określone przez Zamawiającego w przedmiotowym rozeznaniu cenowym.</w:t>
      </w:r>
    </w:p>
    <w:p w:rsidR="00841ED9" w:rsidRPr="006C1F25" w:rsidRDefault="00841ED9" w:rsidP="00841ED9">
      <w:pPr>
        <w:pStyle w:val="Nagwek"/>
        <w:numPr>
          <w:ilvl w:val="0"/>
          <w:numId w:val="9"/>
        </w:numPr>
        <w:tabs>
          <w:tab w:val="clear" w:pos="4536"/>
          <w:tab w:val="clear" w:pos="9072"/>
        </w:tabs>
        <w:spacing w:before="60"/>
        <w:ind w:left="568" w:hanging="284"/>
        <w:jc w:val="both"/>
        <w:rPr>
          <w:color w:val="000000" w:themeColor="text1"/>
          <w:sz w:val="20"/>
        </w:rPr>
      </w:pPr>
      <w:r w:rsidRPr="006C1F25">
        <w:rPr>
          <w:color w:val="000000" w:themeColor="text1"/>
          <w:sz w:val="20"/>
        </w:rPr>
        <w:t xml:space="preserve">Zobowiązujemy się do </w:t>
      </w:r>
      <w:r w:rsidRPr="006C1F25">
        <w:rPr>
          <w:color w:val="000000"/>
          <w:sz w:val="20"/>
        </w:rPr>
        <w:t xml:space="preserve">wykonania zamówienia w terminie </w:t>
      </w:r>
      <w:r w:rsidRPr="006C1F25">
        <w:rPr>
          <w:b/>
          <w:color w:val="000000" w:themeColor="text1"/>
          <w:sz w:val="20"/>
        </w:rPr>
        <w:t>od daty podpisania umowy do dnia 31-03-2018r</w:t>
      </w:r>
      <w:r w:rsidRPr="006C1F25">
        <w:rPr>
          <w:color w:val="000000" w:themeColor="text1"/>
          <w:sz w:val="20"/>
        </w:rPr>
        <w:t>. w tym:</w:t>
      </w:r>
    </w:p>
    <w:p w:rsidR="00E13486" w:rsidRPr="006C1F25" w:rsidRDefault="00841ED9" w:rsidP="00841ED9">
      <w:pPr>
        <w:pStyle w:val="Nagwek"/>
        <w:tabs>
          <w:tab w:val="clear" w:pos="4536"/>
          <w:tab w:val="clear" w:pos="9072"/>
        </w:tabs>
        <w:spacing w:before="60"/>
        <w:ind w:left="568"/>
        <w:jc w:val="both"/>
        <w:rPr>
          <w:b/>
          <w:color w:val="000000" w:themeColor="text1"/>
          <w:sz w:val="20"/>
        </w:rPr>
      </w:pPr>
      <w:r w:rsidRPr="006C1F25">
        <w:rPr>
          <w:color w:val="000000" w:themeColor="text1"/>
          <w:sz w:val="20"/>
        </w:rPr>
        <w:t xml:space="preserve">Zobowiązujemy się do realizacji poszczególnych zamówień tj. do dostarczenia i rozładunku przedmiotu zamówienia w miejscu wskazanym przez Zamawiającego w terminie </w:t>
      </w:r>
      <w:r w:rsidRPr="006C1F25">
        <w:rPr>
          <w:b/>
          <w:color w:val="000000" w:themeColor="text1"/>
          <w:sz w:val="20"/>
        </w:rPr>
        <w:t>do ...... dni</w:t>
      </w:r>
      <w:r w:rsidRPr="006C1F25">
        <w:rPr>
          <w:color w:val="000000" w:themeColor="text1"/>
          <w:sz w:val="20"/>
        </w:rPr>
        <w:t xml:space="preserve"> od daty przekazania zamówienia przez Zamawiającego Wykonawcy.</w:t>
      </w:r>
    </w:p>
    <w:p w:rsidR="00E13486" w:rsidRPr="006C1F25"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6C1F25">
        <w:rPr>
          <w:color w:val="000000" w:themeColor="text1"/>
          <w:sz w:val="20"/>
        </w:rPr>
        <w:t xml:space="preserve">Oświadczamy, że zdobyliśmy informacje konieczne do przygotowania oferty, zapoznaliśmy się </w:t>
      </w:r>
      <w:r w:rsidRPr="006C1F25">
        <w:rPr>
          <w:color w:val="000000" w:themeColor="text1"/>
          <w:sz w:val="20"/>
        </w:rPr>
        <w:br/>
        <w:t>z warunkami zamówienia i nie wnosimy do nich zastrzeżeń oraz przyjmujemy warunki w nim zawarte.</w:t>
      </w:r>
    </w:p>
    <w:p w:rsidR="00E13486" w:rsidRPr="006C1F25"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6C1F25">
        <w:rPr>
          <w:color w:val="000000" w:themeColor="text1"/>
          <w:sz w:val="20"/>
        </w:rPr>
        <w:t>W razie wybrania naszej oferty zobowiązujemy się do realizacji zamówienia na warunkach określonych w Rozeznaniu cenowym przez Zamawiającego.</w:t>
      </w:r>
    </w:p>
    <w:p w:rsidR="00E13486" w:rsidRPr="006C1F25"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6C1F25">
        <w:rPr>
          <w:color w:val="000000" w:themeColor="text1"/>
          <w:sz w:val="20"/>
        </w:rPr>
        <w:t>Załącznikami do niniejszej oferty są:</w:t>
      </w:r>
    </w:p>
    <w:p w:rsidR="00E13486" w:rsidRPr="000B1465" w:rsidRDefault="00E13486" w:rsidP="00363EBB">
      <w:pPr>
        <w:pStyle w:val="Akapitzlist"/>
        <w:numPr>
          <w:ilvl w:val="0"/>
          <w:numId w:val="25"/>
        </w:numPr>
        <w:rPr>
          <w:color w:val="000000" w:themeColor="text1"/>
          <w:sz w:val="21"/>
          <w:szCs w:val="21"/>
        </w:rPr>
      </w:pPr>
      <w:r w:rsidRPr="000B1465">
        <w:rPr>
          <w:color w:val="000000" w:themeColor="text1"/>
          <w:sz w:val="21"/>
          <w:szCs w:val="21"/>
        </w:rPr>
        <w:t>...........................................................................</w:t>
      </w:r>
    </w:p>
    <w:p w:rsidR="00363EBB" w:rsidRPr="000B1465" w:rsidRDefault="00363EBB" w:rsidP="00363EBB">
      <w:pPr>
        <w:rPr>
          <w:color w:val="000000" w:themeColor="text1"/>
          <w:sz w:val="21"/>
          <w:szCs w:val="21"/>
        </w:rPr>
      </w:pPr>
    </w:p>
    <w:p w:rsidR="00363EBB" w:rsidRPr="000B1465" w:rsidRDefault="00363EBB" w:rsidP="00363EBB">
      <w:pPr>
        <w:rPr>
          <w:color w:val="000000" w:themeColor="text1"/>
          <w:sz w:val="21"/>
          <w:szCs w:val="21"/>
        </w:rPr>
      </w:pPr>
    </w:p>
    <w:p w:rsidR="00363EBB" w:rsidRPr="006C1F25" w:rsidRDefault="00363EBB" w:rsidP="00363EBB">
      <w:pPr>
        <w:rPr>
          <w:color w:val="000000" w:themeColor="text1"/>
          <w:sz w:val="18"/>
          <w:szCs w:val="18"/>
        </w:rPr>
      </w:pPr>
      <w:r w:rsidRPr="006C1F25">
        <w:rPr>
          <w:color w:val="000000" w:themeColor="text1"/>
          <w:sz w:val="18"/>
          <w:szCs w:val="18"/>
        </w:rPr>
        <w:t>......................................................................................</w:t>
      </w:r>
      <w:r w:rsidRPr="006C1F25">
        <w:rPr>
          <w:color w:val="000000" w:themeColor="text1"/>
          <w:sz w:val="18"/>
          <w:szCs w:val="18"/>
        </w:rPr>
        <w:tab/>
      </w:r>
      <w:r w:rsidRPr="006C1F25">
        <w:rPr>
          <w:color w:val="000000" w:themeColor="text1"/>
          <w:sz w:val="18"/>
          <w:szCs w:val="18"/>
        </w:rPr>
        <w:tab/>
      </w:r>
      <w:r w:rsidRPr="006C1F25">
        <w:rPr>
          <w:color w:val="000000" w:themeColor="text1"/>
          <w:sz w:val="18"/>
          <w:szCs w:val="18"/>
        </w:rPr>
        <w:tab/>
      </w:r>
      <w:r w:rsidRPr="006C1F25">
        <w:rPr>
          <w:color w:val="000000" w:themeColor="text1"/>
          <w:sz w:val="18"/>
          <w:szCs w:val="18"/>
        </w:rPr>
        <w:tab/>
      </w:r>
      <w:r w:rsidRPr="006C1F25">
        <w:rPr>
          <w:color w:val="000000" w:themeColor="text1"/>
          <w:sz w:val="18"/>
          <w:szCs w:val="18"/>
        </w:rPr>
        <w:tab/>
        <w:t>................................</w:t>
      </w:r>
    </w:p>
    <w:p w:rsidR="00AB4F2E" w:rsidRPr="006C1F25" w:rsidRDefault="00363EBB" w:rsidP="006C1F25">
      <w:pPr>
        <w:rPr>
          <w:color w:val="000000" w:themeColor="text1"/>
          <w:sz w:val="18"/>
          <w:szCs w:val="18"/>
        </w:rPr>
      </w:pPr>
      <w:r w:rsidRPr="006C1F25">
        <w:rPr>
          <w:color w:val="000000" w:themeColor="text1"/>
          <w:sz w:val="18"/>
          <w:szCs w:val="18"/>
        </w:rPr>
        <w:t xml:space="preserve">(pieczęć i podpis(y) osób uprawnionych </w:t>
      </w:r>
      <w:r w:rsidRPr="006C1F25">
        <w:rPr>
          <w:color w:val="000000" w:themeColor="text1"/>
          <w:sz w:val="18"/>
          <w:szCs w:val="18"/>
        </w:rPr>
        <w:tab/>
      </w:r>
      <w:r w:rsidRPr="006C1F25">
        <w:rPr>
          <w:color w:val="000000" w:themeColor="text1"/>
          <w:sz w:val="18"/>
          <w:szCs w:val="18"/>
        </w:rPr>
        <w:tab/>
      </w:r>
      <w:r w:rsidRPr="006C1F25">
        <w:rPr>
          <w:color w:val="000000" w:themeColor="text1"/>
          <w:sz w:val="18"/>
          <w:szCs w:val="18"/>
        </w:rPr>
        <w:tab/>
      </w:r>
      <w:r w:rsidRPr="006C1F25">
        <w:rPr>
          <w:color w:val="000000" w:themeColor="text1"/>
          <w:sz w:val="18"/>
          <w:szCs w:val="18"/>
        </w:rPr>
        <w:tab/>
      </w:r>
      <w:r w:rsidRPr="006C1F25">
        <w:rPr>
          <w:color w:val="000000" w:themeColor="text1"/>
          <w:sz w:val="18"/>
          <w:szCs w:val="18"/>
        </w:rPr>
        <w:tab/>
      </w:r>
      <w:r w:rsidRPr="006C1F25">
        <w:rPr>
          <w:color w:val="000000" w:themeColor="text1"/>
          <w:sz w:val="18"/>
          <w:szCs w:val="18"/>
        </w:rPr>
        <w:tab/>
      </w:r>
      <w:r w:rsidRPr="006C1F25">
        <w:rPr>
          <w:color w:val="000000" w:themeColor="text1"/>
          <w:sz w:val="18"/>
          <w:szCs w:val="18"/>
        </w:rPr>
        <w:tab/>
        <w:t>(data)</w:t>
      </w:r>
      <w:r w:rsidRPr="006C1F25">
        <w:rPr>
          <w:color w:val="000000" w:themeColor="text1"/>
          <w:sz w:val="18"/>
          <w:szCs w:val="18"/>
        </w:rPr>
        <w:br/>
        <w:t>do reprezentacji Wykonawcy lub pełnomocnika)</w:t>
      </w:r>
      <w:r w:rsidR="00AB4F2E">
        <w:rPr>
          <w:color w:val="000000" w:themeColor="text1"/>
          <w:sz w:val="21"/>
          <w:szCs w:val="21"/>
        </w:rPr>
        <w:br w:type="page"/>
      </w:r>
    </w:p>
    <w:p w:rsidR="00AB4F2E" w:rsidRPr="004F01E9" w:rsidRDefault="00AB4F2E" w:rsidP="00AB4F2E">
      <w:pPr>
        <w:jc w:val="right"/>
        <w:rPr>
          <w:b/>
          <w:color w:val="000000" w:themeColor="text1"/>
          <w:sz w:val="22"/>
          <w:szCs w:val="22"/>
        </w:rPr>
      </w:pPr>
      <w:r w:rsidRPr="004F01E9">
        <w:rPr>
          <w:b/>
          <w:color w:val="000000" w:themeColor="text1"/>
          <w:sz w:val="22"/>
          <w:szCs w:val="22"/>
        </w:rPr>
        <w:lastRenderedPageBreak/>
        <w:t>ZAŁĄCZNIK NR 2</w:t>
      </w:r>
    </w:p>
    <w:p w:rsidR="00AB4F2E" w:rsidRDefault="00AB4F2E" w:rsidP="00AB4F2E">
      <w:pPr>
        <w:jc w:val="center"/>
        <w:rPr>
          <w:b/>
          <w:color w:val="000000" w:themeColor="text1"/>
          <w:szCs w:val="24"/>
          <w:u w:val="single"/>
        </w:rPr>
      </w:pPr>
    </w:p>
    <w:p w:rsidR="00AB4F2E" w:rsidRPr="004F01E9" w:rsidRDefault="00AB4F2E" w:rsidP="00AB4F2E">
      <w:pPr>
        <w:jc w:val="center"/>
        <w:rPr>
          <w:b/>
          <w:color w:val="000000" w:themeColor="text1"/>
          <w:szCs w:val="24"/>
          <w:u w:val="single"/>
        </w:rPr>
      </w:pPr>
      <w:r w:rsidRPr="004F01E9">
        <w:rPr>
          <w:b/>
          <w:color w:val="000000" w:themeColor="text1"/>
          <w:szCs w:val="24"/>
          <w:u w:val="single"/>
        </w:rPr>
        <w:t>OPIS PRZEDMIOTU ZAMÓWIENIA_</w:t>
      </w:r>
    </w:p>
    <w:p w:rsidR="00AB4F2E" w:rsidRPr="004F01E9" w:rsidRDefault="00AB4F2E" w:rsidP="00AB4F2E">
      <w:pPr>
        <w:jc w:val="center"/>
        <w:rPr>
          <w:b/>
          <w:color w:val="000000" w:themeColor="text1"/>
          <w:sz w:val="22"/>
          <w:szCs w:val="22"/>
        </w:rPr>
      </w:pPr>
    </w:p>
    <w:p w:rsidR="00AB4F2E" w:rsidRPr="004F01E9" w:rsidRDefault="00AB4F2E" w:rsidP="00AB4F2E">
      <w:pPr>
        <w:jc w:val="center"/>
        <w:rPr>
          <w:b/>
          <w:color w:val="000000" w:themeColor="text1"/>
          <w:sz w:val="21"/>
          <w:szCs w:val="21"/>
        </w:rPr>
      </w:pPr>
      <w:r w:rsidRPr="004F01E9">
        <w:rPr>
          <w:color w:val="000000" w:themeColor="text1"/>
          <w:sz w:val="21"/>
          <w:szCs w:val="21"/>
        </w:rPr>
        <w:t>w post</w:t>
      </w:r>
      <w:r w:rsidRPr="004F01E9">
        <w:rPr>
          <w:rFonts w:eastAsia="TimesNewRoman"/>
          <w:color w:val="000000" w:themeColor="text1"/>
          <w:sz w:val="21"/>
          <w:szCs w:val="21"/>
        </w:rPr>
        <w:t>ę</w:t>
      </w:r>
      <w:r w:rsidRPr="004F01E9">
        <w:rPr>
          <w:color w:val="000000" w:themeColor="text1"/>
          <w:sz w:val="21"/>
          <w:szCs w:val="21"/>
        </w:rPr>
        <w:t>powaniu o udzielenie zamówienia publicznego w trybie rozeznania cenowego na:</w:t>
      </w:r>
    </w:p>
    <w:p w:rsidR="00AB4F2E" w:rsidRPr="004F01E9" w:rsidRDefault="00AB4F2E" w:rsidP="00AB4F2E">
      <w:pPr>
        <w:rPr>
          <w:b/>
          <w:i/>
          <w:color w:val="000000" w:themeColor="text1"/>
          <w:sz w:val="21"/>
          <w:szCs w:val="21"/>
        </w:rPr>
      </w:pPr>
    </w:p>
    <w:p w:rsidR="00AB4F2E" w:rsidRPr="004F01E9" w:rsidRDefault="00AB4F2E" w:rsidP="00AB4F2E">
      <w:pPr>
        <w:jc w:val="center"/>
        <w:rPr>
          <w:b/>
          <w:bCs/>
          <w:i/>
          <w:iCs/>
          <w:color w:val="000000" w:themeColor="text1"/>
          <w:sz w:val="21"/>
          <w:szCs w:val="21"/>
          <w:lang w:eastAsia="en-US"/>
        </w:rPr>
      </w:pPr>
      <w:r>
        <w:rPr>
          <w:b/>
          <w:i/>
          <w:sz w:val="21"/>
          <w:szCs w:val="21"/>
        </w:rPr>
        <w:t xml:space="preserve">Dostawa </w:t>
      </w:r>
      <w:r w:rsidRPr="001B2203">
        <w:rPr>
          <w:b/>
          <w:i/>
          <w:sz w:val="21"/>
          <w:szCs w:val="21"/>
        </w:rPr>
        <w:t>środków czystości, koncentratów chemicznych oraz sprzętu sanitarnego</w:t>
      </w:r>
      <w:r>
        <w:rPr>
          <w:b/>
          <w:i/>
          <w:sz w:val="21"/>
          <w:szCs w:val="21"/>
        </w:rPr>
        <w:t xml:space="preserve"> dla </w:t>
      </w:r>
      <w:r w:rsidRPr="006D509E">
        <w:rPr>
          <w:b/>
          <w:i/>
          <w:sz w:val="21"/>
          <w:szCs w:val="21"/>
        </w:rPr>
        <w:t>Państwowej Wyższej Szkoły Zawodowej w Elblągu</w:t>
      </w:r>
      <w:r>
        <w:rPr>
          <w:b/>
          <w:i/>
          <w:sz w:val="21"/>
          <w:szCs w:val="21"/>
        </w:rPr>
        <w:t>.</w:t>
      </w:r>
    </w:p>
    <w:p w:rsidR="00AB4F2E" w:rsidRPr="004F01E9" w:rsidRDefault="00AB4F2E" w:rsidP="00AB4F2E">
      <w:pPr>
        <w:rPr>
          <w:color w:val="000000" w:themeColor="text1"/>
          <w:sz w:val="21"/>
          <w:szCs w:val="21"/>
        </w:rPr>
      </w:pPr>
    </w:p>
    <w:p w:rsidR="00AB4F2E" w:rsidRPr="004F01E9" w:rsidRDefault="00AB4F2E" w:rsidP="00AB4F2E">
      <w:pPr>
        <w:rPr>
          <w:b/>
          <w:i/>
          <w:iCs/>
          <w:color w:val="000000" w:themeColor="text1"/>
          <w:sz w:val="21"/>
          <w:szCs w:val="21"/>
          <w:lang w:eastAsia="en-US"/>
        </w:rPr>
      </w:pPr>
      <w:r w:rsidRPr="004F01E9">
        <w:rPr>
          <w:iCs/>
          <w:color w:val="000000" w:themeColor="text1"/>
          <w:sz w:val="21"/>
          <w:szCs w:val="21"/>
        </w:rPr>
        <w:t>Nr postępowania</w:t>
      </w:r>
      <w:r w:rsidRPr="004F01E9">
        <w:rPr>
          <w:b/>
          <w:bCs/>
          <w:i/>
          <w:color w:val="000000" w:themeColor="text1"/>
          <w:sz w:val="21"/>
          <w:szCs w:val="21"/>
        </w:rPr>
        <w:t xml:space="preserve"> </w:t>
      </w:r>
      <w:r w:rsidRPr="004F01E9">
        <w:rPr>
          <w:b/>
          <w:i/>
          <w:color w:val="000000" w:themeColor="text1"/>
          <w:sz w:val="21"/>
          <w:szCs w:val="21"/>
          <w:lang w:eastAsia="en-US"/>
        </w:rPr>
        <w:t>ZP</w:t>
      </w:r>
      <w:r>
        <w:rPr>
          <w:b/>
          <w:i/>
          <w:color w:val="000000" w:themeColor="text1"/>
          <w:sz w:val="21"/>
          <w:szCs w:val="21"/>
          <w:lang w:eastAsia="en-US"/>
        </w:rPr>
        <w:t>/2311/12/</w:t>
      </w:r>
      <w:r w:rsidR="00407814">
        <w:rPr>
          <w:b/>
          <w:i/>
          <w:color w:val="000000" w:themeColor="text1"/>
          <w:sz w:val="21"/>
          <w:szCs w:val="21"/>
          <w:lang w:eastAsia="en-US"/>
        </w:rPr>
        <w:t>626/2017</w:t>
      </w:r>
      <w:r>
        <w:rPr>
          <w:b/>
          <w:i/>
          <w:color w:val="000000" w:themeColor="text1"/>
          <w:sz w:val="21"/>
          <w:szCs w:val="21"/>
          <w:lang w:eastAsia="en-US"/>
        </w:rPr>
        <w:t xml:space="preserve">     </w:t>
      </w:r>
      <w:r w:rsidRPr="004F01E9">
        <w:rPr>
          <w:b/>
          <w:i/>
          <w:color w:val="000000" w:themeColor="text1"/>
          <w:sz w:val="21"/>
          <w:szCs w:val="21"/>
          <w:lang w:eastAsia="en-US"/>
        </w:rPr>
        <w:t xml:space="preserve"> </w:t>
      </w:r>
    </w:p>
    <w:p w:rsidR="00AB4F2E" w:rsidRPr="004F01E9" w:rsidRDefault="00AB4F2E" w:rsidP="00AB4F2E">
      <w:pPr>
        <w:rPr>
          <w:color w:val="000000" w:themeColor="text1"/>
          <w:sz w:val="21"/>
          <w:szCs w:val="21"/>
        </w:rPr>
      </w:pPr>
    </w:p>
    <w:p w:rsidR="00AB4F2E" w:rsidRPr="004F01E9" w:rsidRDefault="00AB4F2E" w:rsidP="00AB4F2E">
      <w:pPr>
        <w:rPr>
          <w:color w:val="000000" w:themeColor="text1"/>
          <w:sz w:val="21"/>
          <w:szCs w:val="21"/>
        </w:rPr>
      </w:pPr>
      <w:r w:rsidRPr="004F01E9">
        <w:rPr>
          <w:color w:val="000000" w:themeColor="text1"/>
          <w:sz w:val="21"/>
          <w:szCs w:val="21"/>
        </w:rPr>
        <w:t xml:space="preserve">Dostawa przedmiotu zamówienia </w:t>
      </w:r>
      <w:r>
        <w:rPr>
          <w:color w:val="000000" w:themeColor="text1"/>
          <w:sz w:val="21"/>
          <w:szCs w:val="21"/>
        </w:rPr>
        <w:t>o parametrach nie gorszych niż:</w:t>
      </w:r>
    </w:p>
    <w:p w:rsidR="00AB4F2E" w:rsidRPr="004F01E9" w:rsidRDefault="00AB4F2E" w:rsidP="00AB4F2E">
      <w:pPr>
        <w:jc w:val="center"/>
        <w:rPr>
          <w:b/>
          <w:i/>
          <w:color w:val="000000" w:themeColor="text1"/>
          <w:sz w:val="21"/>
          <w:szCs w:val="21"/>
        </w:rPr>
      </w:pPr>
    </w:p>
    <w:tbl>
      <w:tblPr>
        <w:tblW w:w="8932" w:type="dxa"/>
        <w:jc w:val="center"/>
        <w:tblInd w:w="-356" w:type="dxa"/>
        <w:tblLayout w:type="fixed"/>
        <w:tblCellMar>
          <w:left w:w="70" w:type="dxa"/>
          <w:right w:w="70" w:type="dxa"/>
        </w:tblCellMar>
        <w:tblLook w:val="04A0"/>
      </w:tblPr>
      <w:tblGrid>
        <w:gridCol w:w="440"/>
        <w:gridCol w:w="1066"/>
        <w:gridCol w:w="3637"/>
        <w:gridCol w:w="442"/>
        <w:gridCol w:w="588"/>
        <w:gridCol w:w="588"/>
        <w:gridCol w:w="588"/>
        <w:gridCol w:w="448"/>
        <w:gridCol w:w="426"/>
        <w:gridCol w:w="709"/>
      </w:tblGrid>
      <w:tr w:rsidR="00AB4F2E" w:rsidRPr="00D27F5E" w:rsidTr="00AB4F2E">
        <w:trPr>
          <w:trHeight w:val="630"/>
          <w:jc w:val="center"/>
        </w:trPr>
        <w:tc>
          <w:tcPr>
            <w:tcW w:w="440"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Pr="00D27F5E" w:rsidRDefault="00AB4F2E" w:rsidP="00AB4F2E">
            <w:pPr>
              <w:jc w:val="center"/>
              <w:rPr>
                <w:b/>
                <w:bCs/>
                <w:i/>
                <w:iCs/>
                <w:sz w:val="16"/>
                <w:szCs w:val="16"/>
              </w:rPr>
            </w:pPr>
            <w:r w:rsidRPr="00D27F5E">
              <w:rPr>
                <w:b/>
                <w:bCs/>
                <w:i/>
                <w:iCs/>
                <w:sz w:val="16"/>
                <w:szCs w:val="16"/>
              </w:rPr>
              <w:t>L.p.</w:t>
            </w:r>
          </w:p>
        </w:tc>
        <w:tc>
          <w:tcPr>
            <w:tcW w:w="1066" w:type="dxa"/>
            <w:tcBorders>
              <w:top w:val="dotted" w:sz="4" w:space="0" w:color="auto"/>
              <w:left w:val="dotted" w:sz="4" w:space="0" w:color="auto"/>
              <w:bottom w:val="dotted" w:sz="4" w:space="0" w:color="auto"/>
              <w:right w:val="dotted" w:sz="4" w:space="0" w:color="auto"/>
            </w:tcBorders>
            <w:shd w:val="clear" w:color="auto" w:fill="FFFFCC"/>
            <w:vAlign w:val="center"/>
            <w:hideMark/>
          </w:tcPr>
          <w:p w:rsidR="00AB4F2E" w:rsidRPr="00D27F5E" w:rsidRDefault="00AB4F2E" w:rsidP="00AB4F2E">
            <w:pPr>
              <w:jc w:val="center"/>
              <w:rPr>
                <w:b/>
                <w:bCs/>
                <w:i/>
                <w:iCs/>
                <w:sz w:val="16"/>
                <w:szCs w:val="16"/>
              </w:rPr>
            </w:pPr>
            <w:r w:rsidRPr="00D27F5E">
              <w:rPr>
                <w:b/>
                <w:bCs/>
                <w:i/>
                <w:iCs/>
                <w:sz w:val="16"/>
                <w:szCs w:val="16"/>
              </w:rPr>
              <w:t>Przedmiot</w:t>
            </w:r>
          </w:p>
        </w:tc>
        <w:tc>
          <w:tcPr>
            <w:tcW w:w="3637" w:type="dxa"/>
            <w:tcBorders>
              <w:top w:val="dotted" w:sz="4" w:space="0" w:color="auto"/>
              <w:left w:val="dotted" w:sz="4" w:space="0" w:color="auto"/>
              <w:bottom w:val="dotted" w:sz="4" w:space="0" w:color="auto"/>
              <w:right w:val="dotted" w:sz="4" w:space="0" w:color="auto"/>
            </w:tcBorders>
            <w:shd w:val="clear" w:color="auto" w:fill="FFFFCC"/>
            <w:vAlign w:val="center"/>
            <w:hideMark/>
          </w:tcPr>
          <w:p w:rsidR="00AB4F2E" w:rsidRPr="00D27F5E" w:rsidRDefault="00AB4F2E" w:rsidP="00AB4F2E">
            <w:pPr>
              <w:jc w:val="center"/>
              <w:rPr>
                <w:b/>
                <w:bCs/>
                <w:i/>
                <w:iCs/>
                <w:sz w:val="16"/>
                <w:szCs w:val="16"/>
              </w:rPr>
            </w:pPr>
            <w:r w:rsidRPr="00D27F5E">
              <w:rPr>
                <w:b/>
                <w:bCs/>
                <w:i/>
                <w:iCs/>
                <w:sz w:val="16"/>
                <w:szCs w:val="16"/>
              </w:rPr>
              <w:t>Opis</w:t>
            </w:r>
          </w:p>
        </w:tc>
        <w:tc>
          <w:tcPr>
            <w:tcW w:w="442" w:type="dxa"/>
            <w:tcBorders>
              <w:top w:val="dotted" w:sz="4" w:space="0" w:color="auto"/>
              <w:left w:val="dotted" w:sz="4" w:space="0" w:color="auto"/>
              <w:bottom w:val="dotted" w:sz="4" w:space="0" w:color="auto"/>
              <w:right w:val="dotted" w:sz="4" w:space="0" w:color="auto"/>
            </w:tcBorders>
            <w:shd w:val="clear" w:color="auto" w:fill="FFFFCC"/>
            <w:vAlign w:val="center"/>
            <w:hideMark/>
          </w:tcPr>
          <w:p w:rsidR="00AB4F2E" w:rsidRPr="00D27F5E" w:rsidRDefault="00AB4F2E" w:rsidP="00AB4F2E">
            <w:pPr>
              <w:jc w:val="center"/>
              <w:rPr>
                <w:b/>
                <w:bCs/>
                <w:i/>
                <w:iCs/>
                <w:sz w:val="16"/>
                <w:szCs w:val="16"/>
              </w:rPr>
            </w:pPr>
            <w:r w:rsidRPr="00D27F5E">
              <w:rPr>
                <w:b/>
                <w:bCs/>
                <w:i/>
                <w:iCs/>
                <w:sz w:val="16"/>
                <w:szCs w:val="16"/>
              </w:rPr>
              <w:t>J.m.</w:t>
            </w:r>
          </w:p>
        </w:tc>
        <w:tc>
          <w:tcPr>
            <w:tcW w:w="588" w:type="dxa"/>
            <w:tcBorders>
              <w:top w:val="dotted" w:sz="4" w:space="0" w:color="auto"/>
              <w:left w:val="dotted" w:sz="4" w:space="0" w:color="auto"/>
              <w:bottom w:val="dotted" w:sz="4" w:space="0" w:color="auto"/>
              <w:right w:val="dotted" w:sz="4" w:space="0" w:color="auto"/>
            </w:tcBorders>
            <w:shd w:val="clear" w:color="auto" w:fill="FFFFCC"/>
            <w:vAlign w:val="center"/>
            <w:hideMark/>
          </w:tcPr>
          <w:p w:rsidR="00AB4F2E" w:rsidRPr="00D27F5E" w:rsidRDefault="00AB4F2E" w:rsidP="00AB4F2E">
            <w:pPr>
              <w:jc w:val="center"/>
              <w:rPr>
                <w:b/>
                <w:bCs/>
                <w:i/>
                <w:iCs/>
                <w:sz w:val="16"/>
                <w:szCs w:val="16"/>
              </w:rPr>
            </w:pPr>
            <w:r w:rsidRPr="00D27F5E">
              <w:rPr>
                <w:b/>
                <w:bCs/>
                <w:i/>
                <w:iCs/>
                <w:sz w:val="16"/>
                <w:szCs w:val="16"/>
              </w:rPr>
              <w:t>GT</w:t>
            </w:r>
            <w:r>
              <w:rPr>
                <w:b/>
                <w:bCs/>
                <w:i/>
                <w:iCs/>
                <w:sz w:val="16"/>
                <w:szCs w:val="16"/>
              </w:rPr>
              <w:t>-B1</w:t>
            </w:r>
          </w:p>
        </w:tc>
        <w:tc>
          <w:tcPr>
            <w:tcW w:w="588" w:type="dxa"/>
            <w:tcBorders>
              <w:top w:val="dotted" w:sz="4" w:space="0" w:color="auto"/>
              <w:left w:val="dotted" w:sz="4" w:space="0" w:color="auto"/>
              <w:bottom w:val="dotted" w:sz="4" w:space="0" w:color="auto"/>
              <w:right w:val="dotted" w:sz="4" w:space="0" w:color="auto"/>
            </w:tcBorders>
            <w:shd w:val="clear" w:color="auto" w:fill="FFFFCC"/>
            <w:vAlign w:val="center"/>
            <w:hideMark/>
          </w:tcPr>
          <w:p w:rsidR="00AB4F2E" w:rsidRPr="00D27F5E" w:rsidRDefault="00AB4F2E" w:rsidP="00AB4F2E">
            <w:pPr>
              <w:jc w:val="center"/>
              <w:rPr>
                <w:b/>
                <w:bCs/>
                <w:i/>
                <w:iCs/>
                <w:sz w:val="16"/>
                <w:szCs w:val="16"/>
              </w:rPr>
            </w:pPr>
            <w:r w:rsidRPr="00D27F5E">
              <w:rPr>
                <w:b/>
                <w:bCs/>
                <w:i/>
                <w:iCs/>
                <w:sz w:val="16"/>
                <w:szCs w:val="16"/>
              </w:rPr>
              <w:t>GT</w:t>
            </w:r>
            <w:r>
              <w:rPr>
                <w:b/>
                <w:bCs/>
                <w:i/>
                <w:iCs/>
                <w:sz w:val="16"/>
                <w:szCs w:val="16"/>
              </w:rPr>
              <w:t>-B2</w:t>
            </w:r>
          </w:p>
        </w:tc>
        <w:tc>
          <w:tcPr>
            <w:tcW w:w="588" w:type="dxa"/>
            <w:tcBorders>
              <w:top w:val="dotted" w:sz="4" w:space="0" w:color="auto"/>
              <w:left w:val="dotted" w:sz="4" w:space="0" w:color="auto"/>
              <w:bottom w:val="dotted" w:sz="4" w:space="0" w:color="auto"/>
              <w:right w:val="dotted" w:sz="4" w:space="0" w:color="auto"/>
            </w:tcBorders>
            <w:shd w:val="clear" w:color="auto" w:fill="FFFFCC"/>
            <w:vAlign w:val="center"/>
            <w:hideMark/>
          </w:tcPr>
          <w:p w:rsidR="00AB4F2E" w:rsidRPr="00D27F5E" w:rsidRDefault="00AB4F2E" w:rsidP="00AB4F2E">
            <w:pPr>
              <w:jc w:val="center"/>
              <w:rPr>
                <w:b/>
                <w:bCs/>
                <w:i/>
                <w:iCs/>
                <w:sz w:val="16"/>
                <w:szCs w:val="16"/>
              </w:rPr>
            </w:pPr>
            <w:r w:rsidRPr="00D27F5E">
              <w:rPr>
                <w:b/>
                <w:bCs/>
                <w:i/>
                <w:iCs/>
                <w:sz w:val="16"/>
                <w:szCs w:val="16"/>
              </w:rPr>
              <w:t>GT</w:t>
            </w:r>
            <w:r>
              <w:rPr>
                <w:b/>
                <w:bCs/>
                <w:i/>
                <w:iCs/>
                <w:sz w:val="16"/>
                <w:szCs w:val="16"/>
              </w:rPr>
              <w:t>-B3</w:t>
            </w:r>
          </w:p>
        </w:tc>
        <w:tc>
          <w:tcPr>
            <w:tcW w:w="448" w:type="dxa"/>
            <w:tcBorders>
              <w:top w:val="dotted" w:sz="4" w:space="0" w:color="auto"/>
              <w:left w:val="dotted" w:sz="4" w:space="0" w:color="auto"/>
              <w:bottom w:val="dotted" w:sz="4" w:space="0" w:color="auto"/>
              <w:right w:val="dotted" w:sz="4" w:space="0" w:color="auto"/>
            </w:tcBorders>
            <w:shd w:val="clear" w:color="auto" w:fill="FFFFCC"/>
            <w:vAlign w:val="center"/>
            <w:hideMark/>
          </w:tcPr>
          <w:p w:rsidR="00AB4F2E" w:rsidRPr="00D27F5E" w:rsidRDefault="00AB4F2E" w:rsidP="00AB4F2E">
            <w:pPr>
              <w:jc w:val="center"/>
              <w:rPr>
                <w:b/>
                <w:bCs/>
                <w:i/>
                <w:iCs/>
                <w:sz w:val="16"/>
                <w:szCs w:val="16"/>
              </w:rPr>
            </w:pPr>
            <w:r w:rsidRPr="00D27F5E">
              <w:rPr>
                <w:b/>
                <w:bCs/>
                <w:i/>
                <w:iCs/>
                <w:sz w:val="16"/>
                <w:szCs w:val="16"/>
              </w:rPr>
              <w:t>DS1</w:t>
            </w:r>
          </w:p>
        </w:tc>
        <w:tc>
          <w:tcPr>
            <w:tcW w:w="426" w:type="dxa"/>
            <w:tcBorders>
              <w:top w:val="dotted" w:sz="4" w:space="0" w:color="auto"/>
              <w:left w:val="dotted" w:sz="4" w:space="0" w:color="auto"/>
              <w:bottom w:val="dotted" w:sz="4" w:space="0" w:color="auto"/>
              <w:right w:val="dotted" w:sz="4" w:space="0" w:color="auto"/>
            </w:tcBorders>
            <w:shd w:val="clear" w:color="auto" w:fill="FFFFCC"/>
            <w:vAlign w:val="center"/>
            <w:hideMark/>
          </w:tcPr>
          <w:p w:rsidR="00AB4F2E" w:rsidRPr="00D27F5E" w:rsidRDefault="00AB4F2E" w:rsidP="00AB4F2E">
            <w:pPr>
              <w:jc w:val="center"/>
              <w:rPr>
                <w:b/>
                <w:bCs/>
                <w:i/>
                <w:iCs/>
                <w:sz w:val="16"/>
                <w:szCs w:val="16"/>
              </w:rPr>
            </w:pPr>
            <w:r w:rsidRPr="00D27F5E">
              <w:rPr>
                <w:b/>
                <w:bCs/>
                <w:i/>
                <w:iCs/>
                <w:sz w:val="16"/>
                <w:szCs w:val="16"/>
              </w:rPr>
              <w:t>DS2</w:t>
            </w:r>
          </w:p>
        </w:tc>
        <w:tc>
          <w:tcPr>
            <w:tcW w:w="709" w:type="dxa"/>
            <w:tcBorders>
              <w:top w:val="dotted" w:sz="4" w:space="0" w:color="auto"/>
              <w:left w:val="dotted" w:sz="4" w:space="0" w:color="auto"/>
              <w:bottom w:val="dotted" w:sz="4" w:space="0" w:color="auto"/>
              <w:right w:val="dotted" w:sz="4" w:space="0" w:color="auto"/>
            </w:tcBorders>
            <w:shd w:val="clear" w:color="000000" w:fill="EAF1DD"/>
            <w:vAlign w:val="center"/>
            <w:hideMark/>
          </w:tcPr>
          <w:p w:rsidR="00AB4F2E" w:rsidRPr="00D27F5E" w:rsidRDefault="00AB4F2E" w:rsidP="00AB4F2E">
            <w:pPr>
              <w:jc w:val="center"/>
              <w:rPr>
                <w:b/>
                <w:bCs/>
                <w:i/>
                <w:iCs/>
                <w:sz w:val="16"/>
                <w:szCs w:val="16"/>
              </w:rPr>
            </w:pPr>
            <w:r w:rsidRPr="00D27F5E">
              <w:rPr>
                <w:b/>
                <w:bCs/>
                <w:i/>
                <w:iCs/>
                <w:sz w:val="16"/>
                <w:szCs w:val="16"/>
              </w:rPr>
              <w:t>RAZEM</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proofErr w:type="spellStart"/>
            <w:r>
              <w:rPr>
                <w:sz w:val="16"/>
                <w:szCs w:val="16"/>
              </w:rPr>
              <w:t>czyścik</w:t>
            </w:r>
            <w:proofErr w:type="spellEnd"/>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metalowy, okrągły, miękki, spiralny, średnica min. 7cm, grubość min. 3,5cm </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b/>
                <w:bCs/>
                <w:sz w:val="16"/>
                <w:szCs w:val="16"/>
              </w:rPr>
            </w:pPr>
            <w:r>
              <w:rPr>
                <w:b/>
                <w:bCs/>
                <w:sz w:val="16"/>
                <w:szCs w:val="16"/>
              </w:rPr>
              <w:t>20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6</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26</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52</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 xml:space="preserve">gąbka </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tablicy do zmywania </w:t>
            </w:r>
            <w:r>
              <w:rPr>
                <w:b/>
                <w:bCs/>
                <w:sz w:val="16"/>
                <w:szCs w:val="16"/>
              </w:rPr>
              <w:t>kredy</w:t>
            </w:r>
            <w:r>
              <w:rPr>
                <w:sz w:val="16"/>
                <w:szCs w:val="16"/>
              </w:rPr>
              <w:t>, porowata struktura (</w:t>
            </w:r>
            <w:proofErr w:type="spellStart"/>
            <w:r>
              <w:rPr>
                <w:sz w:val="16"/>
                <w:szCs w:val="16"/>
              </w:rPr>
              <w:t>wym.min</w:t>
            </w:r>
            <w:proofErr w:type="spellEnd"/>
            <w:r>
              <w:rPr>
                <w:sz w:val="16"/>
                <w:szCs w:val="16"/>
              </w:rPr>
              <w:t>. 18x12x4cm)</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kij</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drewniany do szczotki z gwintowaną, plastikową końcówką i zawieszką (</w:t>
            </w:r>
            <w:proofErr w:type="spellStart"/>
            <w:r>
              <w:rPr>
                <w:sz w:val="16"/>
                <w:szCs w:val="16"/>
              </w:rPr>
              <w:t>min.dł</w:t>
            </w:r>
            <w:proofErr w:type="spellEnd"/>
            <w:r>
              <w:rPr>
                <w:sz w:val="16"/>
                <w:szCs w:val="16"/>
              </w:rPr>
              <w:t>. 150cm, fi min.  20mm)</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b/>
                <w:bCs/>
                <w:sz w:val="16"/>
                <w:szCs w:val="16"/>
              </w:rPr>
            </w:pPr>
            <w:r>
              <w:rPr>
                <w:b/>
                <w:bCs/>
                <w:sz w:val="16"/>
                <w:szCs w:val="16"/>
              </w:rPr>
              <w:t>3</w:t>
            </w:r>
          </w:p>
        </w:tc>
        <w:tc>
          <w:tcPr>
            <w:tcW w:w="426"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b/>
                <w:bCs/>
                <w:sz w:val="16"/>
                <w:szCs w:val="16"/>
              </w:rPr>
            </w:pPr>
            <w:r>
              <w:rPr>
                <w:b/>
                <w:bCs/>
                <w:sz w:val="16"/>
                <w:szCs w:val="16"/>
              </w:rPr>
              <w:t>3</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9</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końcówka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proofErr w:type="spellStart"/>
            <w:r>
              <w:rPr>
                <w:sz w:val="16"/>
                <w:szCs w:val="16"/>
              </w:rPr>
              <w:t>mopa</w:t>
            </w:r>
            <w:proofErr w:type="spellEnd"/>
            <w:r>
              <w:rPr>
                <w:sz w:val="16"/>
                <w:szCs w:val="16"/>
              </w:rPr>
              <w:t xml:space="preserve"> paskowego na gwint typu </w:t>
            </w:r>
            <w:r>
              <w:rPr>
                <w:b/>
                <w:bCs/>
                <w:sz w:val="16"/>
                <w:szCs w:val="16"/>
              </w:rPr>
              <w:t>RITORTO SUPERWHITE</w:t>
            </w:r>
            <w:r>
              <w:rPr>
                <w:sz w:val="16"/>
                <w:szCs w:val="16"/>
              </w:rPr>
              <w:t xml:space="preserve"> lub równoważny produkt, paski wykonane z wiskozy, SKRĘCONE dla zwiększenia efektywności mycia; bardzo dobra </w:t>
            </w:r>
            <w:proofErr w:type="spellStart"/>
            <w:r>
              <w:rPr>
                <w:sz w:val="16"/>
                <w:szCs w:val="16"/>
              </w:rPr>
              <w:t>wchłanialność</w:t>
            </w:r>
            <w:proofErr w:type="spellEnd"/>
            <w:r>
              <w:rPr>
                <w:sz w:val="16"/>
                <w:szCs w:val="16"/>
              </w:rPr>
              <w:t xml:space="preserve">, nie powoduje zadrapań; długość pasków 26-27 cm (1 </w:t>
            </w:r>
            <w:proofErr w:type="spellStart"/>
            <w:r>
              <w:rPr>
                <w:sz w:val="16"/>
                <w:szCs w:val="16"/>
              </w:rPr>
              <w:t>szt.=min</w:t>
            </w:r>
            <w:proofErr w:type="spellEnd"/>
            <w:r>
              <w:rPr>
                <w:sz w:val="16"/>
                <w:szCs w:val="16"/>
              </w:rPr>
              <w:t xml:space="preserve"> 200 g)</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10</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kostki</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zapachowe z koszykiem, wystarczająca na min. 500 </w:t>
            </w:r>
            <w:proofErr w:type="spellStart"/>
            <w:r>
              <w:rPr>
                <w:sz w:val="16"/>
                <w:szCs w:val="16"/>
              </w:rPr>
              <w:t>spłukań</w:t>
            </w:r>
            <w:proofErr w:type="spellEnd"/>
            <w:r>
              <w:rPr>
                <w:sz w:val="16"/>
                <w:szCs w:val="16"/>
              </w:rPr>
              <w:t xml:space="preserve">, typu </w:t>
            </w:r>
            <w:r>
              <w:rPr>
                <w:b/>
                <w:bCs/>
                <w:sz w:val="16"/>
                <w:szCs w:val="16"/>
              </w:rPr>
              <w:t xml:space="preserve"> DOMESTOS </w:t>
            </w:r>
            <w:r>
              <w:rPr>
                <w:sz w:val="16"/>
                <w:szCs w:val="16"/>
              </w:rPr>
              <w:t>lub równoważny produkt (1szt min. 40g)</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12</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42</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6</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miotła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miotła typu </w:t>
            </w:r>
            <w:proofErr w:type="spellStart"/>
            <w:r>
              <w:rPr>
                <w:b/>
                <w:bCs/>
                <w:sz w:val="16"/>
                <w:szCs w:val="16"/>
              </w:rPr>
              <w:t>EUROPA+KIJ</w:t>
            </w:r>
            <w:proofErr w:type="spellEnd"/>
            <w:r>
              <w:rPr>
                <w:sz w:val="16"/>
                <w:szCs w:val="16"/>
              </w:rPr>
              <w:t>, dł. włosia 25cm (z kijem)</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7</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7</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mleczko</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typu</w:t>
            </w:r>
            <w:r>
              <w:rPr>
                <w:b/>
                <w:bCs/>
                <w:sz w:val="16"/>
                <w:szCs w:val="16"/>
              </w:rPr>
              <w:t xml:space="preserve"> MORS</w:t>
            </w:r>
            <w:r>
              <w:rPr>
                <w:sz w:val="16"/>
                <w:szCs w:val="16"/>
              </w:rPr>
              <w:t xml:space="preserve"> lub równoważny produkt (1szt min. 0,5l), do czyszczenia trudnych do usunięcia zabrudzeń</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20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8</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 xml:space="preserve">mydło </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w płynie glicerynowe, </w:t>
            </w:r>
            <w:proofErr w:type="spellStart"/>
            <w:r>
              <w:rPr>
                <w:sz w:val="16"/>
                <w:szCs w:val="16"/>
              </w:rPr>
              <w:t>pH</w:t>
            </w:r>
            <w:proofErr w:type="spellEnd"/>
            <w:r>
              <w:rPr>
                <w:sz w:val="16"/>
                <w:szCs w:val="16"/>
              </w:rPr>
              <w:t xml:space="preserve"> 5,5-6,5,  typu </w:t>
            </w:r>
            <w:r>
              <w:rPr>
                <w:b/>
                <w:bCs/>
                <w:sz w:val="16"/>
                <w:szCs w:val="16"/>
              </w:rPr>
              <w:t xml:space="preserve">ROSA </w:t>
            </w:r>
            <w:proofErr w:type="spellStart"/>
            <w:r>
              <w:rPr>
                <w:b/>
                <w:bCs/>
                <w:sz w:val="16"/>
                <w:szCs w:val="16"/>
              </w:rPr>
              <w:t>Antyalergic</w:t>
            </w:r>
            <w:proofErr w:type="spellEnd"/>
            <w:r>
              <w:rPr>
                <w:sz w:val="16"/>
                <w:szCs w:val="16"/>
              </w:rPr>
              <w:t xml:space="preserve"> lub równoważny produkt (1szt min. 5l)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9</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 xml:space="preserve">mydło </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w płynie dozowane w postaci piany typu </w:t>
            </w:r>
            <w:r>
              <w:rPr>
                <w:b/>
                <w:bCs/>
                <w:sz w:val="16"/>
                <w:szCs w:val="16"/>
              </w:rPr>
              <w:t>DELI PLUS,</w:t>
            </w:r>
            <w:r>
              <w:rPr>
                <w:sz w:val="16"/>
                <w:szCs w:val="16"/>
              </w:rPr>
              <w:t xml:space="preserve"> (1szt=880ml) lub równoważny produkt</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30</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30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10</w:t>
            </w:r>
          </w:p>
        </w:tc>
        <w:tc>
          <w:tcPr>
            <w:tcW w:w="10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sz w:val="16"/>
                <w:szCs w:val="16"/>
              </w:rPr>
            </w:pPr>
            <w:r>
              <w:rPr>
                <w:sz w:val="16"/>
                <w:szCs w:val="16"/>
              </w:rPr>
              <w:t>mydło</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 xml:space="preserve">w płynie typu </w:t>
            </w:r>
            <w:r>
              <w:rPr>
                <w:b/>
                <w:bCs/>
                <w:sz w:val="16"/>
                <w:szCs w:val="16"/>
              </w:rPr>
              <w:t>MITIA</w:t>
            </w:r>
            <w:r>
              <w:rPr>
                <w:sz w:val="16"/>
                <w:szCs w:val="16"/>
              </w:rPr>
              <w:t xml:space="preserve"> z dozownikiem (</w:t>
            </w:r>
            <w:proofErr w:type="spellStart"/>
            <w:r>
              <w:rPr>
                <w:sz w:val="16"/>
                <w:szCs w:val="16"/>
              </w:rPr>
              <w:t>Silk</w:t>
            </w:r>
            <w:proofErr w:type="spellEnd"/>
            <w:r>
              <w:rPr>
                <w:sz w:val="16"/>
                <w:szCs w:val="16"/>
              </w:rPr>
              <w:t xml:space="preserve"> </w:t>
            </w:r>
            <w:proofErr w:type="spellStart"/>
            <w:r>
              <w:rPr>
                <w:sz w:val="16"/>
                <w:szCs w:val="16"/>
              </w:rPr>
              <w:t>Satin</w:t>
            </w:r>
            <w:proofErr w:type="spellEnd"/>
            <w:r>
              <w:rPr>
                <w:sz w:val="16"/>
                <w:szCs w:val="16"/>
              </w:rPr>
              <w:t xml:space="preserve"> lub </w:t>
            </w:r>
            <w:proofErr w:type="spellStart"/>
            <w:r>
              <w:rPr>
                <w:sz w:val="16"/>
                <w:szCs w:val="16"/>
              </w:rPr>
              <w:t>Honey&amp;Milk</w:t>
            </w:r>
            <w:proofErr w:type="spellEnd"/>
            <w:r>
              <w:rPr>
                <w:sz w:val="16"/>
                <w:szCs w:val="16"/>
              </w:rPr>
              <w:t xml:space="preserve">), </w:t>
            </w:r>
            <w:proofErr w:type="spellStart"/>
            <w:r>
              <w:rPr>
                <w:sz w:val="16"/>
                <w:szCs w:val="16"/>
              </w:rPr>
              <w:t>poj</w:t>
            </w:r>
            <w:proofErr w:type="spellEnd"/>
            <w:r>
              <w:rPr>
                <w:sz w:val="16"/>
                <w:szCs w:val="16"/>
              </w:rPr>
              <w:t>. 500 ml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12</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12</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11</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mydło</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w płynie typu </w:t>
            </w:r>
            <w:r>
              <w:rPr>
                <w:b/>
                <w:bCs/>
                <w:sz w:val="16"/>
                <w:szCs w:val="16"/>
              </w:rPr>
              <w:t>MITIA</w:t>
            </w:r>
            <w:r>
              <w:rPr>
                <w:sz w:val="16"/>
                <w:szCs w:val="16"/>
              </w:rPr>
              <w:t xml:space="preserve">  (</w:t>
            </w:r>
            <w:proofErr w:type="spellStart"/>
            <w:r>
              <w:rPr>
                <w:sz w:val="16"/>
                <w:szCs w:val="16"/>
              </w:rPr>
              <w:t>Silk</w:t>
            </w:r>
            <w:proofErr w:type="spellEnd"/>
            <w:r>
              <w:rPr>
                <w:sz w:val="16"/>
                <w:szCs w:val="16"/>
              </w:rPr>
              <w:t xml:space="preserve"> </w:t>
            </w:r>
            <w:proofErr w:type="spellStart"/>
            <w:r>
              <w:rPr>
                <w:sz w:val="16"/>
                <w:szCs w:val="16"/>
              </w:rPr>
              <w:t>Satin</w:t>
            </w:r>
            <w:proofErr w:type="spellEnd"/>
            <w:r>
              <w:rPr>
                <w:sz w:val="16"/>
                <w:szCs w:val="16"/>
              </w:rPr>
              <w:t xml:space="preserve"> lub </w:t>
            </w:r>
            <w:proofErr w:type="spellStart"/>
            <w:r>
              <w:rPr>
                <w:sz w:val="16"/>
                <w:szCs w:val="16"/>
              </w:rPr>
              <w:t>Honey&amp;Milk</w:t>
            </w:r>
            <w:proofErr w:type="spellEnd"/>
            <w:r>
              <w:rPr>
                <w:sz w:val="16"/>
                <w:szCs w:val="16"/>
              </w:rPr>
              <w:t xml:space="preserve">), zapas, </w:t>
            </w:r>
            <w:proofErr w:type="spellStart"/>
            <w:r>
              <w:rPr>
                <w:sz w:val="16"/>
                <w:szCs w:val="16"/>
              </w:rPr>
              <w:t>poj</w:t>
            </w:r>
            <w:proofErr w:type="spellEnd"/>
            <w:r>
              <w:rPr>
                <w:sz w:val="16"/>
                <w:szCs w:val="16"/>
              </w:rPr>
              <w:t>. 1 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25</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12</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proofErr w:type="spellStart"/>
            <w:r>
              <w:rPr>
                <w:sz w:val="16"/>
                <w:szCs w:val="16"/>
              </w:rPr>
              <w:t>odkamieniacz</w:t>
            </w:r>
            <w:proofErr w:type="spellEnd"/>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czajników, </w:t>
            </w:r>
            <w:proofErr w:type="spellStart"/>
            <w:r>
              <w:rPr>
                <w:sz w:val="16"/>
                <w:szCs w:val="16"/>
              </w:rPr>
              <w:t>posiadajacy</w:t>
            </w:r>
            <w:proofErr w:type="spellEnd"/>
            <w:r>
              <w:rPr>
                <w:sz w:val="16"/>
                <w:szCs w:val="16"/>
              </w:rPr>
              <w:t xml:space="preserve"> atest PZH, typu </w:t>
            </w:r>
            <w:r>
              <w:rPr>
                <w:b/>
                <w:bCs/>
                <w:sz w:val="16"/>
                <w:szCs w:val="16"/>
              </w:rPr>
              <w:t>KAMIX</w:t>
            </w:r>
            <w:r>
              <w:rPr>
                <w:sz w:val="16"/>
                <w:szCs w:val="16"/>
              </w:rPr>
              <w:t xml:space="preserve"> lub równoważny produkt (1op min. 150g=2sztx75g)</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3</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18</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34</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13</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proofErr w:type="spellStart"/>
            <w:r>
              <w:rPr>
                <w:sz w:val="16"/>
                <w:szCs w:val="16"/>
              </w:rPr>
              <w:t>odkamieniacz</w:t>
            </w:r>
            <w:proofErr w:type="spellEnd"/>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w płynie do ekspresów ciśnieniowych (1szt min. 250ml)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7</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14</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color w:val="000000"/>
                <w:sz w:val="16"/>
                <w:szCs w:val="16"/>
              </w:rPr>
            </w:pPr>
            <w:r>
              <w:rPr>
                <w:color w:val="000000"/>
                <w:sz w:val="16"/>
                <w:szCs w:val="16"/>
              </w:rPr>
              <w:t>odświeżacz</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color w:val="000000"/>
                <w:sz w:val="16"/>
                <w:szCs w:val="16"/>
              </w:rPr>
            </w:pPr>
            <w:r>
              <w:rPr>
                <w:color w:val="000000"/>
                <w:sz w:val="16"/>
                <w:szCs w:val="16"/>
              </w:rPr>
              <w:t xml:space="preserve">powietrz </w:t>
            </w:r>
            <w:proofErr w:type="spellStart"/>
            <w:r>
              <w:rPr>
                <w:color w:val="000000"/>
                <w:sz w:val="16"/>
                <w:szCs w:val="16"/>
              </w:rPr>
              <w:t>typuAmbi</w:t>
            </w:r>
            <w:proofErr w:type="spellEnd"/>
            <w:r>
              <w:rPr>
                <w:color w:val="000000"/>
                <w:sz w:val="16"/>
                <w:szCs w:val="16"/>
              </w:rPr>
              <w:t xml:space="preserve"> </w:t>
            </w:r>
            <w:proofErr w:type="spellStart"/>
            <w:r>
              <w:rPr>
                <w:color w:val="000000"/>
                <w:sz w:val="16"/>
                <w:szCs w:val="16"/>
              </w:rPr>
              <w:t>pur</w:t>
            </w:r>
            <w:proofErr w:type="spellEnd"/>
            <w:r>
              <w:rPr>
                <w:color w:val="000000"/>
                <w:sz w:val="16"/>
                <w:szCs w:val="16"/>
              </w:rPr>
              <w:t xml:space="preserve"> w sprayu, min. </w:t>
            </w:r>
            <w:proofErr w:type="spellStart"/>
            <w:r>
              <w:rPr>
                <w:color w:val="000000"/>
                <w:sz w:val="16"/>
                <w:szCs w:val="16"/>
              </w:rPr>
              <w:t>poj</w:t>
            </w:r>
            <w:proofErr w:type="spellEnd"/>
            <w:r>
              <w:rPr>
                <w:color w:val="000000"/>
                <w:sz w:val="16"/>
                <w:szCs w:val="16"/>
              </w:rPr>
              <w:t>. 300ml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15</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papier</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 xml:space="preserve">czyściwo przemysłowe, typu </w:t>
            </w:r>
            <w:r>
              <w:rPr>
                <w:b/>
                <w:bCs/>
                <w:sz w:val="16"/>
                <w:szCs w:val="16"/>
              </w:rPr>
              <w:t>LUX</w:t>
            </w:r>
            <w:r>
              <w:rPr>
                <w:sz w:val="16"/>
                <w:szCs w:val="16"/>
              </w:rPr>
              <w:t xml:space="preserve">, 100 % celulozy, dwuwarstwowe, bardzo chłonne, niepylące, wytrzymałe, 1op.=2 role czyściwa, szer. 26cm, dł. 244m </w:t>
            </w:r>
            <w:proofErr w:type="spellStart"/>
            <w:r>
              <w:rPr>
                <w:sz w:val="16"/>
                <w:szCs w:val="16"/>
              </w:rPr>
              <w:t>śr</w:t>
            </w:r>
            <w:proofErr w:type="spellEnd"/>
            <w:r>
              <w:rPr>
                <w:sz w:val="16"/>
                <w:szCs w:val="16"/>
              </w:rPr>
              <w:t>. 27cm</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16</w:t>
            </w:r>
          </w:p>
        </w:tc>
        <w:tc>
          <w:tcPr>
            <w:tcW w:w="10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sz w:val="16"/>
                <w:szCs w:val="16"/>
              </w:rPr>
            </w:pPr>
            <w:r>
              <w:rPr>
                <w:sz w:val="16"/>
                <w:szCs w:val="16"/>
              </w:rPr>
              <w:t>papier</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 xml:space="preserve">toaletowy typu </w:t>
            </w:r>
            <w:r>
              <w:rPr>
                <w:b/>
                <w:bCs/>
                <w:sz w:val="16"/>
                <w:szCs w:val="16"/>
              </w:rPr>
              <w:t>JAMBO</w:t>
            </w:r>
            <w:r>
              <w:rPr>
                <w:sz w:val="16"/>
                <w:szCs w:val="16"/>
              </w:rPr>
              <w:t xml:space="preserve"> duży lub równoważny produkt, rolka </w:t>
            </w:r>
            <w:proofErr w:type="spellStart"/>
            <w:r>
              <w:rPr>
                <w:sz w:val="16"/>
                <w:szCs w:val="16"/>
              </w:rPr>
              <w:t>min.dł</w:t>
            </w:r>
            <w:proofErr w:type="spellEnd"/>
            <w:r>
              <w:rPr>
                <w:sz w:val="16"/>
                <w:szCs w:val="16"/>
              </w:rPr>
              <w:t xml:space="preserve">. 150m, </w:t>
            </w:r>
            <w:proofErr w:type="spellStart"/>
            <w:r>
              <w:rPr>
                <w:sz w:val="16"/>
                <w:szCs w:val="16"/>
              </w:rPr>
              <w:t>śr</w:t>
            </w:r>
            <w:proofErr w:type="spellEnd"/>
            <w:r>
              <w:rPr>
                <w:sz w:val="16"/>
                <w:szCs w:val="16"/>
              </w:rPr>
              <w:t xml:space="preserve">. rolki 19cm z tulejką </w:t>
            </w:r>
            <w:proofErr w:type="spellStart"/>
            <w:r>
              <w:rPr>
                <w:sz w:val="16"/>
                <w:szCs w:val="16"/>
              </w:rPr>
              <w:t>śr</w:t>
            </w:r>
            <w:proofErr w:type="spellEnd"/>
            <w:r>
              <w:rPr>
                <w:sz w:val="16"/>
                <w:szCs w:val="16"/>
              </w:rPr>
              <w:t>. 6cm, wys. 10cm, gramatura papieru min. 38-40g/m2, miękki, 1-warstwowy,  pasujący do pojemnika typu PT2</w:t>
            </w:r>
          </w:p>
        </w:tc>
        <w:tc>
          <w:tcPr>
            <w:tcW w:w="4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1800</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700</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24</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2524</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17</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papier</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toaletowy mały z tulejką, szary, miękki, 1warstwowy, wys. rolki 10cm, dł. rolki min. 55m, (1worek=64szt=max 17kg)</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worek</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51</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lastRenderedPageBreak/>
              <w:t>18</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papier</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toaletowy mały z tulejką,</w:t>
            </w:r>
            <w:r>
              <w:rPr>
                <w:b/>
                <w:bCs/>
                <w:sz w:val="16"/>
                <w:szCs w:val="16"/>
              </w:rPr>
              <w:t xml:space="preserve"> biały</w:t>
            </w:r>
            <w:r>
              <w:rPr>
                <w:sz w:val="16"/>
                <w:szCs w:val="16"/>
              </w:rPr>
              <w:t>,  miękki, 2warstwowy, wys. rolki 10cm, dł. rolki min. 25m, Celuloza (1worek=64szt=max 6kg)</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worek</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12</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19</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pasta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szorowania, posiadająca atest PZH, typu </w:t>
            </w:r>
            <w:r>
              <w:rPr>
                <w:b/>
                <w:bCs/>
                <w:sz w:val="16"/>
                <w:szCs w:val="16"/>
              </w:rPr>
              <w:t>SAMA</w:t>
            </w:r>
            <w:r>
              <w:rPr>
                <w:sz w:val="16"/>
                <w:szCs w:val="16"/>
              </w:rPr>
              <w:t xml:space="preserve"> lub równoważny produkt (1szt min. 250g)</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3</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20</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pasta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do mycia silnie zabrudzonych rąk od smarów grafitowych, olejów silnikowych, typu</w:t>
            </w:r>
            <w:r>
              <w:rPr>
                <w:b/>
                <w:bCs/>
                <w:sz w:val="16"/>
                <w:szCs w:val="16"/>
              </w:rPr>
              <w:t xml:space="preserve"> BLACK OUT </w:t>
            </w:r>
            <w:r>
              <w:rPr>
                <w:sz w:val="16"/>
                <w:szCs w:val="16"/>
              </w:rPr>
              <w:t>lub równoważny produkt, (1szt=500g)</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21</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płyn</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mycia szyb, z dozownikiem do rozpylania, typu </w:t>
            </w:r>
            <w:r>
              <w:rPr>
                <w:b/>
                <w:bCs/>
                <w:sz w:val="16"/>
                <w:szCs w:val="16"/>
              </w:rPr>
              <w:t>WINDOWS</w:t>
            </w:r>
            <w:r>
              <w:rPr>
                <w:sz w:val="16"/>
                <w:szCs w:val="16"/>
              </w:rPr>
              <w:t xml:space="preserve"> </w:t>
            </w:r>
            <w:proofErr w:type="spellStart"/>
            <w:r>
              <w:rPr>
                <w:sz w:val="16"/>
                <w:szCs w:val="16"/>
              </w:rPr>
              <w:t>alkohol+amoniak</w:t>
            </w:r>
            <w:proofErr w:type="spellEnd"/>
            <w:r>
              <w:rPr>
                <w:sz w:val="16"/>
                <w:szCs w:val="16"/>
              </w:rPr>
              <w:t xml:space="preserve"> lub równoważny produkt (1szt=min. 0,5l)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15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6</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42</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63</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22</w:t>
            </w:r>
          </w:p>
        </w:tc>
        <w:tc>
          <w:tcPr>
            <w:tcW w:w="10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sz w:val="16"/>
                <w:szCs w:val="16"/>
              </w:rPr>
            </w:pPr>
            <w:r>
              <w:rPr>
                <w:sz w:val="16"/>
                <w:szCs w:val="16"/>
              </w:rPr>
              <w:t>płyn</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 xml:space="preserve"> do czyszczenia </w:t>
            </w:r>
            <w:proofErr w:type="spellStart"/>
            <w:r>
              <w:rPr>
                <w:sz w:val="16"/>
                <w:szCs w:val="16"/>
              </w:rPr>
              <w:t>mebli</w:t>
            </w:r>
            <w:proofErr w:type="spellEnd"/>
            <w:r>
              <w:rPr>
                <w:sz w:val="16"/>
                <w:szCs w:val="16"/>
              </w:rPr>
              <w:t xml:space="preserve">, przeciw kurzowi, spray, typu </w:t>
            </w:r>
            <w:r>
              <w:rPr>
                <w:b/>
                <w:bCs/>
                <w:sz w:val="16"/>
                <w:szCs w:val="16"/>
              </w:rPr>
              <w:t>PRONTO SPRAY</w:t>
            </w:r>
            <w:r>
              <w:rPr>
                <w:sz w:val="16"/>
                <w:szCs w:val="16"/>
              </w:rPr>
              <w:t xml:space="preserve"> lub równoważny produkt (1szt=min. 0,25l)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12</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5</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17</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23</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płyn</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mycia naczyń, typu </w:t>
            </w:r>
            <w:r>
              <w:rPr>
                <w:b/>
                <w:bCs/>
                <w:sz w:val="16"/>
                <w:szCs w:val="16"/>
              </w:rPr>
              <w:t>LUDWIK</w:t>
            </w:r>
            <w:r>
              <w:rPr>
                <w:sz w:val="16"/>
                <w:szCs w:val="16"/>
              </w:rPr>
              <w:t>, miętowy lub równoważny produkt (1szt=min. 1l)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7</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4</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8</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34</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24</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płyn</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nabłyszczający do zmywarki, zapobiega osadom, przyspiesza schnięcie, chroni przed nalotem, nadaje połysk,  typu </w:t>
            </w:r>
            <w:proofErr w:type="spellStart"/>
            <w:r>
              <w:rPr>
                <w:b/>
                <w:bCs/>
                <w:sz w:val="16"/>
                <w:szCs w:val="16"/>
              </w:rPr>
              <w:t>Finish</w:t>
            </w:r>
            <w:proofErr w:type="spellEnd"/>
            <w:r>
              <w:rPr>
                <w:b/>
                <w:bCs/>
                <w:sz w:val="16"/>
                <w:szCs w:val="16"/>
              </w:rPr>
              <w:t xml:space="preserve"> 5x Power </w:t>
            </w:r>
            <w:proofErr w:type="spellStart"/>
            <w:r>
              <w:rPr>
                <w:b/>
                <w:bCs/>
                <w:sz w:val="16"/>
                <w:szCs w:val="16"/>
              </w:rPr>
              <w:t>Actions</w:t>
            </w:r>
            <w:proofErr w:type="spellEnd"/>
            <w:r>
              <w:rPr>
                <w:b/>
                <w:bCs/>
                <w:sz w:val="16"/>
                <w:szCs w:val="16"/>
              </w:rPr>
              <w:t xml:space="preserve"> </w:t>
            </w:r>
            <w:r>
              <w:rPr>
                <w:sz w:val="16"/>
                <w:szCs w:val="16"/>
              </w:rPr>
              <w:t>lub równoważny produkt (1szt=min. 0,800ml)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w:t>
            </w:r>
          </w:p>
        </w:tc>
        <w:tc>
          <w:tcPr>
            <w:tcW w:w="58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Pr="00075446" w:rsidRDefault="00075446">
            <w:pPr>
              <w:jc w:val="center"/>
              <w:rPr>
                <w:rFonts w:ascii="Arial" w:hAnsi="Arial" w:cs="Arial"/>
                <w:b/>
                <w:bCs/>
                <w:color w:val="000000" w:themeColor="text1"/>
                <w:sz w:val="16"/>
                <w:szCs w:val="16"/>
              </w:rPr>
            </w:pPr>
            <w:r w:rsidRPr="00075446">
              <w:rPr>
                <w:rFonts w:ascii="Arial" w:hAnsi="Arial" w:cs="Arial"/>
                <w:b/>
                <w:bCs/>
                <w:color w:val="000000" w:themeColor="text1"/>
                <w:sz w:val="16"/>
                <w:szCs w:val="16"/>
              </w:rPr>
              <w:t>2</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3</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25</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proszek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prania, typu </w:t>
            </w:r>
            <w:r>
              <w:rPr>
                <w:b/>
                <w:bCs/>
                <w:sz w:val="16"/>
                <w:szCs w:val="16"/>
              </w:rPr>
              <w:t>WIZIR</w:t>
            </w:r>
            <w:r>
              <w:rPr>
                <w:sz w:val="16"/>
                <w:szCs w:val="16"/>
              </w:rPr>
              <w:t xml:space="preserve"> do koloru lub równoważny produkt (1szt=min. 4kg)</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w:t>
            </w:r>
          </w:p>
        </w:tc>
      </w:tr>
      <w:tr w:rsidR="00075446" w:rsidRPr="00D27F5E" w:rsidTr="00407814">
        <w:trPr>
          <w:trHeight w:val="712"/>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26</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ręcznik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papierowy do rąk, biały, jednowarstwowy, rolka szer. 20,5cm, </w:t>
            </w:r>
            <w:proofErr w:type="spellStart"/>
            <w:r>
              <w:rPr>
                <w:sz w:val="16"/>
                <w:szCs w:val="16"/>
              </w:rPr>
              <w:t>śred</w:t>
            </w:r>
            <w:proofErr w:type="spellEnd"/>
            <w:r>
              <w:rPr>
                <w:sz w:val="16"/>
                <w:szCs w:val="16"/>
              </w:rPr>
              <w:t xml:space="preserve">. 14cm, </w:t>
            </w:r>
            <w:proofErr w:type="spellStart"/>
            <w:r>
              <w:rPr>
                <w:sz w:val="16"/>
                <w:szCs w:val="16"/>
              </w:rPr>
              <w:t>dług.min</w:t>
            </w:r>
            <w:proofErr w:type="spellEnd"/>
            <w:r>
              <w:rPr>
                <w:sz w:val="16"/>
                <w:szCs w:val="16"/>
              </w:rPr>
              <w:t xml:space="preserve">. 85m, gramatura papieru min. 36g/m2, pasujący do pojemników pionowych  typu TORK MINI </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20</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300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300</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620</w:t>
            </w:r>
          </w:p>
        </w:tc>
      </w:tr>
      <w:tr w:rsidR="00075446" w:rsidRPr="00D27F5E" w:rsidTr="00AB4F2E">
        <w:trPr>
          <w:trHeight w:val="852"/>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27</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color w:val="000000"/>
                <w:sz w:val="16"/>
                <w:szCs w:val="16"/>
              </w:rPr>
            </w:pPr>
            <w:r>
              <w:rPr>
                <w:color w:val="000000"/>
                <w:sz w:val="16"/>
                <w:szCs w:val="16"/>
              </w:rPr>
              <w:t xml:space="preserve">ręcznik </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color w:val="000000"/>
                <w:sz w:val="16"/>
                <w:szCs w:val="16"/>
              </w:rPr>
            </w:pPr>
            <w:r>
              <w:rPr>
                <w:color w:val="000000"/>
                <w:sz w:val="16"/>
                <w:szCs w:val="16"/>
              </w:rPr>
              <w:t xml:space="preserve">papierowy do rąk, biały, dwuwarstwowy, rolka szer. 20,5cm, </w:t>
            </w:r>
            <w:proofErr w:type="spellStart"/>
            <w:r>
              <w:rPr>
                <w:color w:val="000000"/>
                <w:sz w:val="16"/>
                <w:szCs w:val="16"/>
              </w:rPr>
              <w:t>śred</w:t>
            </w:r>
            <w:proofErr w:type="spellEnd"/>
            <w:r>
              <w:rPr>
                <w:color w:val="000000"/>
                <w:sz w:val="16"/>
                <w:szCs w:val="16"/>
              </w:rPr>
              <w:t xml:space="preserve">. 14cm, </w:t>
            </w:r>
            <w:proofErr w:type="spellStart"/>
            <w:r>
              <w:rPr>
                <w:color w:val="000000"/>
                <w:sz w:val="16"/>
                <w:szCs w:val="16"/>
              </w:rPr>
              <w:t>dług.min</w:t>
            </w:r>
            <w:proofErr w:type="spellEnd"/>
            <w:r>
              <w:rPr>
                <w:color w:val="000000"/>
                <w:sz w:val="16"/>
                <w:szCs w:val="16"/>
              </w:rPr>
              <w:t xml:space="preserve">. 80m, gramatura papieru min. 44g/m2, pasujący do pojemników pionowych  typu TORK MINI </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100</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60</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120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280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28</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rękawica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b/>
                <w:bCs/>
                <w:sz w:val="16"/>
                <w:szCs w:val="16"/>
              </w:rPr>
              <w:t>gumowe</w:t>
            </w:r>
            <w:r>
              <w:rPr>
                <w:sz w:val="16"/>
                <w:szCs w:val="16"/>
              </w:rPr>
              <w:t xml:space="preserve">, flokowane typu </w:t>
            </w:r>
            <w:r>
              <w:rPr>
                <w:b/>
                <w:bCs/>
                <w:sz w:val="16"/>
                <w:szCs w:val="16"/>
              </w:rPr>
              <w:t xml:space="preserve">ZEPHIR 210 </w:t>
            </w:r>
            <w:r>
              <w:rPr>
                <w:sz w:val="16"/>
                <w:szCs w:val="16"/>
              </w:rPr>
              <w:t xml:space="preserve">lub równoważny produkt, na zew. 100% kauczuk naturalny, gramatura 50g/m2, dł. 30cm, gr. 0,38mm, wew. 100% powierzchnia pokryta pyłem bawełnianym, chropowata struktura na części chwytnej, wysoka odporność na detergenty, środki piorące, ketony i na liczne roztwory kwasów, odporne na </w:t>
            </w:r>
            <w:proofErr w:type="spellStart"/>
            <w:r>
              <w:rPr>
                <w:sz w:val="16"/>
                <w:szCs w:val="16"/>
              </w:rPr>
              <w:t>rozciaganie</w:t>
            </w:r>
            <w:proofErr w:type="spellEnd"/>
            <w:r>
              <w:rPr>
                <w:sz w:val="16"/>
                <w:szCs w:val="16"/>
              </w:rPr>
              <w:t>, rozmiar: (nr 6,5, nr 7,5, nr 8,5-romiary sprecyzowane w komentarzu)</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para</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10</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40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80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29</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rękawica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typu </w:t>
            </w:r>
            <w:r>
              <w:rPr>
                <w:b/>
                <w:bCs/>
                <w:sz w:val="16"/>
                <w:szCs w:val="16"/>
              </w:rPr>
              <w:t>RSK</w:t>
            </w:r>
            <w:r>
              <w:rPr>
                <w:sz w:val="16"/>
                <w:szCs w:val="16"/>
              </w:rPr>
              <w:t>, gat. I, lub równoważny produkt, powierzchnia zew. pokryta szorstką powłoką gumowo-lateksowa odporną na ścieranie, długi ściągacz zabezpieczający nadgarstek</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para</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sól</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do zmywarki, typu</w:t>
            </w:r>
            <w:r>
              <w:rPr>
                <w:b/>
                <w:bCs/>
                <w:sz w:val="16"/>
                <w:szCs w:val="16"/>
              </w:rPr>
              <w:t xml:space="preserve"> LUDWIK</w:t>
            </w:r>
            <w:r>
              <w:rPr>
                <w:sz w:val="16"/>
                <w:szCs w:val="16"/>
              </w:rPr>
              <w:t xml:space="preserve"> lub równoważny produkt (1op.=min. 1,5 kg)</w:t>
            </w:r>
          </w:p>
        </w:tc>
        <w:tc>
          <w:tcPr>
            <w:tcW w:w="4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color w:val="FF0000"/>
                <w:sz w:val="16"/>
                <w:szCs w:val="16"/>
              </w:rPr>
            </w:pPr>
          </w:p>
          <w:p w:rsidR="00075446" w:rsidRDefault="00075446">
            <w:pPr>
              <w:jc w:val="center"/>
              <w:rPr>
                <w:rFonts w:ascii="Arial" w:hAnsi="Arial" w:cs="Arial"/>
                <w:b/>
                <w:bCs/>
                <w:color w:val="FF0000"/>
                <w:sz w:val="16"/>
                <w:szCs w:val="16"/>
              </w:rPr>
            </w:pP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31</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color w:val="000000"/>
                <w:sz w:val="16"/>
                <w:szCs w:val="16"/>
              </w:rPr>
            </w:pPr>
            <w:r>
              <w:rPr>
                <w:color w:val="000000"/>
                <w:sz w:val="16"/>
                <w:szCs w:val="16"/>
              </w:rPr>
              <w:t>stelaż</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color w:val="000000"/>
                <w:sz w:val="16"/>
                <w:szCs w:val="16"/>
              </w:rPr>
            </w:pPr>
            <w:r>
              <w:rPr>
                <w:color w:val="000000"/>
                <w:sz w:val="16"/>
                <w:szCs w:val="16"/>
              </w:rPr>
              <w:t xml:space="preserve">bezdotykowy, przegubowy typu SPEEDY do </w:t>
            </w:r>
            <w:proofErr w:type="spellStart"/>
            <w:r>
              <w:rPr>
                <w:color w:val="000000"/>
                <w:sz w:val="16"/>
                <w:szCs w:val="16"/>
              </w:rPr>
              <w:t>mopa</w:t>
            </w:r>
            <w:proofErr w:type="spellEnd"/>
            <w:r>
              <w:rPr>
                <w:color w:val="000000"/>
                <w:sz w:val="16"/>
                <w:szCs w:val="16"/>
              </w:rPr>
              <w:t xml:space="preserve"> płaskiego 40 x 11cm z zapinkami (uszami)</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32</w:t>
            </w:r>
          </w:p>
        </w:tc>
        <w:tc>
          <w:tcPr>
            <w:tcW w:w="10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sz w:val="16"/>
                <w:szCs w:val="16"/>
              </w:rPr>
            </w:pPr>
            <w:r>
              <w:rPr>
                <w:sz w:val="16"/>
                <w:szCs w:val="16"/>
              </w:rPr>
              <w:t>szczotka</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 xml:space="preserve">do zamiatania ulic tzw. ulicówka + KIJ, oprawa drewniana nielakierowana z metalową wzmocnioną oprawą kija, wewnętrzny gwint szczotki pasujący do trzonków o </w:t>
            </w:r>
            <w:proofErr w:type="spellStart"/>
            <w:r>
              <w:rPr>
                <w:sz w:val="16"/>
                <w:szCs w:val="16"/>
              </w:rPr>
              <w:t>standardowaym</w:t>
            </w:r>
            <w:proofErr w:type="spellEnd"/>
            <w:r>
              <w:rPr>
                <w:sz w:val="16"/>
                <w:szCs w:val="16"/>
              </w:rPr>
              <w:t xml:space="preserve"> gwintowaniu, szer. oprawy min. 30 cm, gęste, twarde włosie dł.min.15 cm nadające się do wymiatania piasku w szczelinach miedzy kostkami brukowymi</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33</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szczotka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z uchwytem do mycia ścian, z włosiem PCV, dł. min 15cm, szer. min 6cm, typu żelazko</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b/>
                <w:bCs/>
                <w:sz w:val="16"/>
                <w:szCs w:val="16"/>
              </w:rPr>
            </w:pPr>
            <w:r>
              <w:rPr>
                <w:b/>
                <w:bCs/>
                <w:sz w:val="16"/>
                <w:szCs w:val="16"/>
              </w:rPr>
              <w:t>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34</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szczotka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w oprawie drewnianej, z gwintem na kij do zamiatania wnętrz, typu</w:t>
            </w:r>
            <w:r>
              <w:rPr>
                <w:b/>
                <w:bCs/>
                <w:sz w:val="16"/>
                <w:szCs w:val="16"/>
              </w:rPr>
              <w:t xml:space="preserve"> DALIA </w:t>
            </w:r>
            <w:r>
              <w:rPr>
                <w:sz w:val="16"/>
                <w:szCs w:val="16"/>
              </w:rPr>
              <w:t xml:space="preserve">lub równoważny produkt, szer. min. 33 cm,  włosie </w:t>
            </w:r>
            <w:proofErr w:type="spellStart"/>
            <w:r>
              <w:rPr>
                <w:sz w:val="16"/>
                <w:szCs w:val="16"/>
              </w:rPr>
              <w:t>PCVdł</w:t>
            </w:r>
            <w:proofErr w:type="spellEnd"/>
            <w:r>
              <w:rPr>
                <w:sz w:val="16"/>
                <w:szCs w:val="16"/>
              </w:rPr>
              <w:t xml:space="preserve">. min. 7cm, średnio sztywne ze zmiękczonymi końcówkami, wzmocniona oprawa kija </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FF0000"/>
                <w:sz w:val="16"/>
                <w:szCs w:val="16"/>
              </w:rPr>
            </w:pPr>
            <w:r>
              <w:rPr>
                <w:b/>
                <w:bCs/>
                <w:color w:val="FF0000"/>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4</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35</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szczotka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do WC z plastikowym pojemnikiem stojącym, kolor biały</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6</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5</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10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24</w:t>
            </w:r>
          </w:p>
        </w:tc>
      </w:tr>
      <w:tr w:rsidR="00075446" w:rsidRPr="00D27F5E" w:rsidTr="00407814">
        <w:trPr>
          <w:trHeight w:val="275"/>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36</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ścierka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do podłóg bawełniana, szara, duża, min. 50X65cm</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100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37</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ścierka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podłogi z wiskozy Ergo, kolor pomarańczowy, gramatura min.172g/m2, wym. min. 50x70cm  </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20</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150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20</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8</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198</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38</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ścierka</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z </w:t>
            </w:r>
            <w:proofErr w:type="spellStart"/>
            <w:r>
              <w:rPr>
                <w:sz w:val="16"/>
                <w:szCs w:val="16"/>
              </w:rPr>
              <w:t>mikrowłóknem</w:t>
            </w:r>
            <w:proofErr w:type="spellEnd"/>
            <w:r>
              <w:rPr>
                <w:sz w:val="16"/>
                <w:szCs w:val="16"/>
              </w:rPr>
              <w:t xml:space="preserve"> typu </w:t>
            </w:r>
            <w:r>
              <w:rPr>
                <w:b/>
                <w:bCs/>
                <w:sz w:val="16"/>
                <w:szCs w:val="16"/>
              </w:rPr>
              <w:t xml:space="preserve">DOBRY DUSZEK </w:t>
            </w:r>
            <w:r>
              <w:rPr>
                <w:sz w:val="16"/>
                <w:szCs w:val="16"/>
              </w:rPr>
              <w:t>lub równoważny produk</w:t>
            </w:r>
            <w:r>
              <w:rPr>
                <w:b/>
                <w:bCs/>
                <w:sz w:val="16"/>
                <w:szCs w:val="16"/>
              </w:rPr>
              <w:t>t</w:t>
            </w:r>
            <w:r>
              <w:rPr>
                <w:sz w:val="16"/>
                <w:szCs w:val="16"/>
              </w:rPr>
              <w:t>, wym. min. 30x30cm</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40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40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lastRenderedPageBreak/>
              <w:t>39</w:t>
            </w:r>
          </w:p>
        </w:tc>
        <w:tc>
          <w:tcPr>
            <w:tcW w:w="10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typu NANO SAN VC 112, skoncentrowany, antybakteryjny, antystatyczny do bieżącego mycia pomieszczeń i urządzeń sanitarnych o przyjemnym zapachu grejpfrutów. Usuwa rdzę, kamień wodny, tłusty brud, osady wapienne i mydlane występujące na glazurze i szkle. Do mycia armatury łazienkowej, szyb kabin prysznicowych, wanien kąpielowych, powierzchni ceramicznych i porcelanowych. (1szt.=min. 1l)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5</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6</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40</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color w:val="000000"/>
                <w:sz w:val="16"/>
                <w:szCs w:val="16"/>
              </w:rPr>
            </w:pPr>
            <w:r>
              <w:rPr>
                <w:color w:val="000000"/>
                <w:sz w:val="16"/>
                <w:szCs w:val="16"/>
              </w:rPr>
              <w:t xml:space="preserve">dezynfekująco- czyszczący do podłóg, </w:t>
            </w:r>
            <w:proofErr w:type="spellStart"/>
            <w:r>
              <w:rPr>
                <w:color w:val="000000"/>
                <w:sz w:val="16"/>
                <w:szCs w:val="16"/>
              </w:rPr>
              <w:t>płytek,muszli</w:t>
            </w:r>
            <w:proofErr w:type="spellEnd"/>
            <w:r>
              <w:rPr>
                <w:color w:val="000000"/>
                <w:sz w:val="16"/>
                <w:szCs w:val="16"/>
              </w:rPr>
              <w:t xml:space="preserve"> typu </w:t>
            </w:r>
            <w:r>
              <w:rPr>
                <w:b/>
                <w:bCs/>
                <w:color w:val="000000"/>
                <w:sz w:val="16"/>
                <w:szCs w:val="16"/>
              </w:rPr>
              <w:t xml:space="preserve">DOMESTOS  </w:t>
            </w:r>
            <w:r>
              <w:rPr>
                <w:color w:val="000000"/>
                <w:sz w:val="16"/>
                <w:szCs w:val="16"/>
              </w:rPr>
              <w:t>lub równoważny produkt (1 szt.= min. 5l)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41</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proofErr w:type="spellStart"/>
            <w:r>
              <w:rPr>
                <w:sz w:val="16"/>
                <w:szCs w:val="16"/>
              </w:rPr>
              <w:t>udrażniacz</w:t>
            </w:r>
            <w:proofErr w:type="spellEnd"/>
            <w:r>
              <w:rPr>
                <w:sz w:val="16"/>
                <w:szCs w:val="16"/>
              </w:rPr>
              <w:t xml:space="preserve"> do rur w granulkach, typu </w:t>
            </w:r>
            <w:r>
              <w:rPr>
                <w:b/>
                <w:bCs/>
                <w:sz w:val="16"/>
                <w:szCs w:val="16"/>
              </w:rPr>
              <w:t>KRET</w:t>
            </w:r>
            <w:r>
              <w:rPr>
                <w:sz w:val="16"/>
                <w:szCs w:val="16"/>
              </w:rPr>
              <w:t xml:space="preserve"> lub równoważny produkt (1szt=min. 500g)</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4</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5</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30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44</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42</w:t>
            </w:r>
          </w:p>
        </w:tc>
        <w:tc>
          <w:tcPr>
            <w:tcW w:w="10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color w:val="000000"/>
                <w:sz w:val="16"/>
                <w:szCs w:val="16"/>
              </w:rPr>
            </w:pPr>
            <w:r>
              <w:rPr>
                <w:color w:val="000000"/>
                <w:sz w:val="16"/>
                <w:szCs w:val="16"/>
              </w:rPr>
              <w:t xml:space="preserve">uniwersalny koncentrat do usuwania wielowarstwowego brudu, mycia podłóg, glazury, kuchenek, zlewozmywaków, lodówek, ram okiennych i innych powierzchni zmywalnych (np.. o zapachu kwiatów, lawendy itp.) typu </w:t>
            </w:r>
            <w:r>
              <w:rPr>
                <w:b/>
                <w:bCs/>
                <w:color w:val="000000"/>
                <w:sz w:val="16"/>
                <w:szCs w:val="16"/>
              </w:rPr>
              <w:t xml:space="preserve">TYTAN </w:t>
            </w:r>
            <w:r>
              <w:rPr>
                <w:color w:val="000000"/>
                <w:sz w:val="16"/>
                <w:szCs w:val="16"/>
              </w:rPr>
              <w:t>równoważny produkt (1 szt.=min.5 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14</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6</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34</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54</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43</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mycia i bieżącej pielęgnacji podłóg z gumolitów, linoleum, </w:t>
            </w:r>
            <w:proofErr w:type="spellStart"/>
            <w:r>
              <w:rPr>
                <w:sz w:val="16"/>
                <w:szCs w:val="16"/>
              </w:rPr>
              <w:t>lastrika</w:t>
            </w:r>
            <w:proofErr w:type="spellEnd"/>
            <w:r>
              <w:rPr>
                <w:sz w:val="16"/>
                <w:szCs w:val="16"/>
              </w:rPr>
              <w:t xml:space="preserve"> itp., typu </w:t>
            </w:r>
            <w:r>
              <w:rPr>
                <w:b/>
                <w:bCs/>
                <w:sz w:val="16"/>
                <w:szCs w:val="16"/>
              </w:rPr>
              <w:t>TAK</w:t>
            </w:r>
            <w:r>
              <w:rPr>
                <w:sz w:val="16"/>
                <w:szCs w:val="16"/>
              </w:rPr>
              <w:t xml:space="preserve"> lub równoważny produkt (1szt=min. 1l) </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60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60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44</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bakteriobójczy do WC, przeznaczony do mycia muszli </w:t>
            </w:r>
            <w:proofErr w:type="spellStart"/>
            <w:r>
              <w:rPr>
                <w:sz w:val="16"/>
                <w:szCs w:val="16"/>
              </w:rPr>
              <w:t>ustępowych,umywalek,pisuarów</w:t>
            </w:r>
            <w:proofErr w:type="spellEnd"/>
            <w:r>
              <w:rPr>
                <w:sz w:val="16"/>
                <w:szCs w:val="16"/>
              </w:rPr>
              <w:t xml:space="preserve"> i innych ceramicznych urządzeń typu </w:t>
            </w:r>
            <w:r>
              <w:rPr>
                <w:b/>
                <w:bCs/>
                <w:sz w:val="16"/>
                <w:szCs w:val="16"/>
              </w:rPr>
              <w:t>TYTAN</w:t>
            </w:r>
            <w:r>
              <w:rPr>
                <w:sz w:val="16"/>
                <w:szCs w:val="16"/>
              </w:rPr>
              <w:t xml:space="preserve"> równoważny produkt (1 szt.= min. 5 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14</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40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74</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45</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usuwania tłustych spieczonych zabrudzeń kuchenek, piekarników itp., typu </w:t>
            </w:r>
            <w:r>
              <w:rPr>
                <w:b/>
                <w:bCs/>
                <w:sz w:val="16"/>
                <w:szCs w:val="16"/>
              </w:rPr>
              <w:t>VOIGT GRILLPOL</w:t>
            </w:r>
            <w:r>
              <w:rPr>
                <w:sz w:val="16"/>
                <w:szCs w:val="16"/>
              </w:rPr>
              <w:t xml:space="preserve"> lub równoważny produkt (1szt=min. 1l)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30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30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46</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mycia </w:t>
            </w:r>
            <w:proofErr w:type="spellStart"/>
            <w:r>
              <w:rPr>
                <w:sz w:val="16"/>
                <w:szCs w:val="16"/>
              </w:rPr>
              <w:t>podłog</w:t>
            </w:r>
            <w:proofErr w:type="spellEnd"/>
            <w:r>
              <w:rPr>
                <w:sz w:val="16"/>
                <w:szCs w:val="16"/>
              </w:rPr>
              <w:t xml:space="preserve">, </w:t>
            </w:r>
            <w:proofErr w:type="spellStart"/>
            <w:r>
              <w:rPr>
                <w:sz w:val="16"/>
                <w:szCs w:val="16"/>
              </w:rPr>
              <w:t>mebli</w:t>
            </w:r>
            <w:proofErr w:type="spellEnd"/>
            <w:r>
              <w:rPr>
                <w:sz w:val="16"/>
                <w:szCs w:val="16"/>
              </w:rPr>
              <w:t xml:space="preserve">, płytek podłogowych, ściennych, pow. lakierowanych, typu </w:t>
            </w:r>
            <w:r>
              <w:rPr>
                <w:b/>
                <w:bCs/>
                <w:sz w:val="16"/>
                <w:szCs w:val="16"/>
              </w:rPr>
              <w:t>VOIGT MEBLIN</w:t>
            </w:r>
            <w:r>
              <w:rPr>
                <w:sz w:val="16"/>
                <w:szCs w:val="16"/>
              </w:rPr>
              <w:t xml:space="preserve"> lub równoważny produkt (1szt=min. 1l)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47</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spray </w:t>
            </w:r>
            <w:proofErr w:type="spellStart"/>
            <w:r>
              <w:rPr>
                <w:sz w:val="16"/>
                <w:szCs w:val="16"/>
              </w:rPr>
              <w:t>pleśniobójczy</w:t>
            </w:r>
            <w:proofErr w:type="spellEnd"/>
            <w:r>
              <w:rPr>
                <w:sz w:val="16"/>
                <w:szCs w:val="16"/>
              </w:rPr>
              <w:t xml:space="preserve"> typu </w:t>
            </w:r>
            <w:r>
              <w:rPr>
                <w:b/>
                <w:bCs/>
                <w:sz w:val="16"/>
                <w:szCs w:val="16"/>
              </w:rPr>
              <w:t xml:space="preserve">PUFAS </w:t>
            </w:r>
            <w:r>
              <w:rPr>
                <w:sz w:val="16"/>
                <w:szCs w:val="16"/>
              </w:rPr>
              <w:t>lub równoważny produkt ,</w:t>
            </w:r>
            <w:proofErr w:type="spellStart"/>
            <w:r>
              <w:rPr>
                <w:sz w:val="16"/>
                <w:szCs w:val="16"/>
              </w:rPr>
              <w:t>poj</w:t>
            </w:r>
            <w:proofErr w:type="spellEnd"/>
            <w:r>
              <w:rPr>
                <w:sz w:val="16"/>
                <w:szCs w:val="16"/>
              </w:rPr>
              <w:t xml:space="preserve">. 500ml, (usuwa pleśń, glony, grzyby, bakterie) </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48</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emulsja </w:t>
            </w:r>
            <w:proofErr w:type="spellStart"/>
            <w:r>
              <w:rPr>
                <w:sz w:val="16"/>
                <w:szCs w:val="16"/>
              </w:rPr>
              <w:t>samonabłyszczająca</w:t>
            </w:r>
            <w:proofErr w:type="spellEnd"/>
            <w:r>
              <w:rPr>
                <w:sz w:val="16"/>
                <w:szCs w:val="16"/>
              </w:rPr>
              <w:t xml:space="preserve"> typu </w:t>
            </w:r>
            <w:r>
              <w:rPr>
                <w:b/>
                <w:bCs/>
                <w:sz w:val="16"/>
                <w:szCs w:val="16"/>
              </w:rPr>
              <w:t xml:space="preserve">SUNGLORIN </w:t>
            </w:r>
            <w:r>
              <w:rPr>
                <w:sz w:val="16"/>
                <w:szCs w:val="16"/>
              </w:rPr>
              <w:t>lub równoważny produkt, do posadzek podłogowych, szczególnie do kamienia, linoleum, asfaltu, kauczuku i lakierowanego parkietu (1szt.=min. 1l)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65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65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49</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środek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koncentrat, antystatyczny typu  </w:t>
            </w:r>
            <w:r>
              <w:rPr>
                <w:b/>
                <w:bCs/>
                <w:sz w:val="16"/>
                <w:szCs w:val="16"/>
              </w:rPr>
              <w:t>NANO ORANGE VC 241</w:t>
            </w:r>
            <w:r>
              <w:rPr>
                <w:sz w:val="16"/>
                <w:szCs w:val="16"/>
              </w:rPr>
              <w:t xml:space="preserve"> lub równoważny produkt, do mycia wszelkich powierzchni odpornych na działanie wody, do marmuru, płytek szkliwionych, ceramiki, PCV i innych powierzchni z tworzyw sztucznych, do mycia ręcznego jak i automatami czyszczącymi (1szt.=min. 1l)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10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5</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36</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51</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50</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tabletki</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zmywarki, typu </w:t>
            </w:r>
            <w:proofErr w:type="spellStart"/>
            <w:r>
              <w:rPr>
                <w:b/>
                <w:bCs/>
                <w:sz w:val="16"/>
                <w:szCs w:val="16"/>
              </w:rPr>
              <w:t>Fairy</w:t>
            </w:r>
            <w:proofErr w:type="spellEnd"/>
            <w:r>
              <w:rPr>
                <w:b/>
                <w:bCs/>
                <w:sz w:val="16"/>
                <w:szCs w:val="16"/>
              </w:rPr>
              <w:t xml:space="preserve"> </w:t>
            </w:r>
            <w:proofErr w:type="spellStart"/>
            <w:r>
              <w:rPr>
                <w:b/>
                <w:bCs/>
                <w:sz w:val="16"/>
                <w:szCs w:val="16"/>
              </w:rPr>
              <w:t>Platinum</w:t>
            </w:r>
            <w:proofErr w:type="spellEnd"/>
            <w:r>
              <w:rPr>
                <w:sz w:val="16"/>
                <w:szCs w:val="16"/>
              </w:rPr>
              <w:t xml:space="preserve"> lub równoważny produkt, usuwa tłuste plamy, usuwa trudne zabrudzenia, daje idealny połysk, usuwa zabrudzenia w niskich temperaturach,</w:t>
            </w:r>
            <w:r>
              <w:rPr>
                <w:sz w:val="16"/>
                <w:szCs w:val="16"/>
              </w:rPr>
              <w:br/>
              <w:t>doskonale rozpuszcza się w wodzie, chroni szkło i srebro, chroni przed osadzaniem się kamienia, funkcja soli, wspomaga w płukaniu naczyń, oczyszcza wnętrze zmywarki z tłustych osadów, (1op.=min. 30szt)</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51</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proofErr w:type="spellStart"/>
            <w:r>
              <w:rPr>
                <w:sz w:val="16"/>
                <w:szCs w:val="16"/>
              </w:rPr>
              <w:t>wiadro_A</w:t>
            </w:r>
            <w:proofErr w:type="spellEnd"/>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z wytrzymałego plastiku, </w:t>
            </w:r>
            <w:proofErr w:type="spellStart"/>
            <w:r>
              <w:rPr>
                <w:sz w:val="16"/>
                <w:szCs w:val="16"/>
              </w:rPr>
              <w:t>prostąkątne</w:t>
            </w:r>
            <w:proofErr w:type="spellEnd"/>
            <w:r>
              <w:rPr>
                <w:sz w:val="16"/>
                <w:szCs w:val="16"/>
              </w:rPr>
              <w:t xml:space="preserve">, z wyjmowanym </w:t>
            </w:r>
            <w:proofErr w:type="spellStart"/>
            <w:r>
              <w:rPr>
                <w:sz w:val="16"/>
                <w:szCs w:val="16"/>
              </w:rPr>
              <w:t>ociekaczem</w:t>
            </w:r>
            <w:proofErr w:type="spellEnd"/>
            <w:r>
              <w:rPr>
                <w:sz w:val="16"/>
                <w:szCs w:val="16"/>
              </w:rPr>
              <w:t xml:space="preserve"> do </w:t>
            </w:r>
            <w:proofErr w:type="spellStart"/>
            <w:r>
              <w:rPr>
                <w:sz w:val="16"/>
                <w:szCs w:val="16"/>
              </w:rPr>
              <w:t>mopa</w:t>
            </w:r>
            <w:proofErr w:type="spellEnd"/>
            <w:r>
              <w:rPr>
                <w:sz w:val="16"/>
                <w:szCs w:val="16"/>
              </w:rPr>
              <w:t xml:space="preserve">, grube obrzeże, z plastikową rączką, bardzo wytrzymałe, </w:t>
            </w:r>
            <w:proofErr w:type="spellStart"/>
            <w:r>
              <w:rPr>
                <w:sz w:val="16"/>
                <w:szCs w:val="16"/>
              </w:rPr>
              <w:t>poj</w:t>
            </w:r>
            <w:proofErr w:type="spellEnd"/>
            <w:r>
              <w:rPr>
                <w:sz w:val="16"/>
                <w:szCs w:val="16"/>
              </w:rPr>
              <w:t>. min.14 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8</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52</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proofErr w:type="spellStart"/>
            <w:r>
              <w:rPr>
                <w:sz w:val="16"/>
                <w:szCs w:val="16"/>
              </w:rPr>
              <w:t>wiadro_C</w:t>
            </w:r>
            <w:proofErr w:type="spellEnd"/>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 xml:space="preserve">okrągłe, z nieprzeźroczystego plastiku, z uchwytem plastikowym, z wytrzymałego plastiku z pokrywką, </w:t>
            </w:r>
            <w:proofErr w:type="spellStart"/>
            <w:r>
              <w:rPr>
                <w:sz w:val="16"/>
                <w:szCs w:val="16"/>
              </w:rPr>
              <w:t>poj.min</w:t>
            </w:r>
            <w:proofErr w:type="spellEnd"/>
            <w:r>
              <w:rPr>
                <w:sz w:val="16"/>
                <w:szCs w:val="16"/>
              </w:rPr>
              <w:t>. 5 l, nadające się jako kosz do łazienki, kolor zielony</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5</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53</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wkład</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 xml:space="preserve">do </w:t>
            </w:r>
            <w:proofErr w:type="spellStart"/>
            <w:r>
              <w:rPr>
                <w:sz w:val="16"/>
                <w:szCs w:val="16"/>
              </w:rPr>
              <w:t>mopa</w:t>
            </w:r>
            <w:proofErr w:type="spellEnd"/>
            <w:r>
              <w:rPr>
                <w:sz w:val="16"/>
                <w:szCs w:val="16"/>
              </w:rPr>
              <w:t xml:space="preserve"> płaskiego, bawełniany supełkowy typu </w:t>
            </w:r>
            <w:r>
              <w:rPr>
                <w:b/>
                <w:bCs/>
                <w:sz w:val="16"/>
                <w:szCs w:val="16"/>
              </w:rPr>
              <w:t>DUO</w:t>
            </w:r>
            <w:r>
              <w:rPr>
                <w:sz w:val="16"/>
                <w:szCs w:val="16"/>
              </w:rPr>
              <w:t xml:space="preserve"> lub równoważny produkt pasujący do stelaża typu </w:t>
            </w:r>
            <w:proofErr w:type="spellStart"/>
            <w:r>
              <w:rPr>
                <w:sz w:val="16"/>
                <w:szCs w:val="16"/>
              </w:rPr>
              <w:t>Speedy</w:t>
            </w:r>
            <w:proofErr w:type="spellEnd"/>
            <w:r>
              <w:rPr>
                <w:sz w:val="16"/>
                <w:szCs w:val="16"/>
              </w:rPr>
              <w:t xml:space="preserve"> 40 cm x 11 cm, taśmowo-kieszeniowy (posiadający tzw. "uszy" pozwalające mocować go na stelażu z zapinkami do </w:t>
            </w:r>
            <w:proofErr w:type="spellStart"/>
            <w:r>
              <w:rPr>
                <w:sz w:val="16"/>
                <w:szCs w:val="16"/>
              </w:rPr>
              <w:t>mopów</w:t>
            </w:r>
            <w:proofErr w:type="spellEnd"/>
            <w:r>
              <w:rPr>
                <w:sz w:val="16"/>
                <w:szCs w:val="16"/>
              </w:rPr>
              <w:t xml:space="preserve"> płaskich i bezdotykowe wyżymanie w wyciskarce oraz drugie mocowanie - kieszeniowe)</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25</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54</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worek</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 xml:space="preserve">na śmieci, czarny z folii </w:t>
            </w:r>
            <w:r>
              <w:rPr>
                <w:b/>
                <w:bCs/>
                <w:sz w:val="16"/>
                <w:szCs w:val="16"/>
              </w:rPr>
              <w:t>LDPE, 120 l,</w:t>
            </w:r>
            <w:r>
              <w:rPr>
                <w:sz w:val="16"/>
                <w:szCs w:val="16"/>
              </w:rPr>
              <w:t xml:space="preserve"> 70x110cm, grubość folii min. 40 mikronów (1opak-rolka=min. 10szt)</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100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10</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140</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lastRenderedPageBreak/>
              <w:t>55</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worek</w:t>
            </w:r>
          </w:p>
        </w:tc>
        <w:tc>
          <w:tcPr>
            <w:tcW w:w="3637" w:type="dxa"/>
            <w:tcBorders>
              <w:top w:val="dotted" w:sz="4" w:space="0" w:color="auto"/>
              <w:left w:val="dotted" w:sz="4" w:space="0" w:color="auto"/>
              <w:bottom w:val="dotted" w:sz="4" w:space="0" w:color="auto"/>
              <w:right w:val="dotted" w:sz="4" w:space="0" w:color="auto"/>
            </w:tcBorders>
            <w:shd w:val="clear" w:color="auto" w:fill="auto"/>
            <w:hideMark/>
          </w:tcPr>
          <w:p w:rsidR="00075446" w:rsidRDefault="00075446">
            <w:pPr>
              <w:rPr>
                <w:sz w:val="16"/>
                <w:szCs w:val="16"/>
              </w:rPr>
            </w:pPr>
            <w:r>
              <w:rPr>
                <w:sz w:val="16"/>
                <w:szCs w:val="16"/>
              </w:rPr>
              <w:t xml:space="preserve">na śmieci, czarny z folii </w:t>
            </w:r>
            <w:r>
              <w:rPr>
                <w:b/>
                <w:bCs/>
                <w:sz w:val="16"/>
                <w:szCs w:val="16"/>
              </w:rPr>
              <w:t>HDPE,35l</w:t>
            </w:r>
            <w:r>
              <w:rPr>
                <w:sz w:val="16"/>
                <w:szCs w:val="16"/>
              </w:rPr>
              <w:t xml:space="preserve">, 50x60cm, grubość </w:t>
            </w:r>
            <w:proofErr w:type="spellStart"/>
            <w:r>
              <w:rPr>
                <w:sz w:val="16"/>
                <w:szCs w:val="16"/>
              </w:rPr>
              <w:t>foliii</w:t>
            </w:r>
            <w:proofErr w:type="spellEnd"/>
            <w:r>
              <w:rPr>
                <w:sz w:val="16"/>
                <w:szCs w:val="16"/>
              </w:rPr>
              <w:t xml:space="preserve"> min. 20 mikronów (1opak-rolka=min. 50szt) </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12</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color w:val="000000"/>
                <w:sz w:val="16"/>
                <w:szCs w:val="16"/>
              </w:rPr>
            </w:pPr>
            <w:r>
              <w:rPr>
                <w:b/>
                <w:bCs/>
                <w:color w:val="000000"/>
                <w:sz w:val="16"/>
                <w:szCs w:val="16"/>
              </w:rPr>
              <w:t>38</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75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56</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worek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na śmieci, czarny z folii </w:t>
            </w:r>
            <w:r>
              <w:rPr>
                <w:b/>
                <w:bCs/>
                <w:sz w:val="16"/>
                <w:szCs w:val="16"/>
              </w:rPr>
              <w:t>LDPE 60l,</w:t>
            </w:r>
            <w:r>
              <w:rPr>
                <w:sz w:val="16"/>
                <w:szCs w:val="16"/>
              </w:rPr>
              <w:t xml:space="preserve"> 60x80cm, grubość </w:t>
            </w:r>
            <w:proofErr w:type="spellStart"/>
            <w:r>
              <w:rPr>
                <w:sz w:val="16"/>
                <w:szCs w:val="16"/>
              </w:rPr>
              <w:t>foliii</w:t>
            </w:r>
            <w:proofErr w:type="spellEnd"/>
            <w:r>
              <w:rPr>
                <w:sz w:val="16"/>
                <w:szCs w:val="16"/>
              </w:rPr>
              <w:t xml:space="preserve"> min. 30 mikronów (1opak-rolka=min. 20szt)</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3</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150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color w:val="000000"/>
                <w:sz w:val="16"/>
                <w:szCs w:val="16"/>
              </w:rPr>
            </w:pPr>
            <w:r>
              <w:rPr>
                <w:rFonts w:ascii="Arial" w:hAnsi="Arial" w:cs="Arial"/>
                <w:b/>
                <w:bCs/>
                <w:color w:val="000000"/>
                <w:sz w:val="16"/>
                <w:szCs w:val="16"/>
              </w:rPr>
              <w:t>3</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20</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50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226</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57</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color w:val="000000"/>
                <w:sz w:val="16"/>
                <w:szCs w:val="16"/>
              </w:rPr>
            </w:pPr>
            <w:r>
              <w:rPr>
                <w:color w:val="000000"/>
                <w:sz w:val="16"/>
                <w:szCs w:val="16"/>
              </w:rPr>
              <w:t>worek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color w:val="000000"/>
                <w:sz w:val="16"/>
                <w:szCs w:val="16"/>
              </w:rPr>
            </w:pPr>
            <w:r>
              <w:rPr>
                <w:color w:val="000000"/>
                <w:sz w:val="16"/>
                <w:szCs w:val="16"/>
              </w:rPr>
              <w:t xml:space="preserve">na śmieci, brązowy na bioodpady z folii </w:t>
            </w:r>
            <w:r>
              <w:rPr>
                <w:b/>
                <w:bCs/>
                <w:color w:val="000000"/>
                <w:sz w:val="16"/>
                <w:szCs w:val="16"/>
              </w:rPr>
              <w:t>LDPE, 120 l,</w:t>
            </w:r>
            <w:r>
              <w:rPr>
                <w:color w:val="000000"/>
                <w:sz w:val="16"/>
                <w:szCs w:val="16"/>
              </w:rPr>
              <w:t xml:space="preserve"> 70x110cm, grubość folii min. 40 mikronów (1opak-rolka=min. 25szt)</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20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58</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worek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color w:val="000000"/>
                <w:sz w:val="16"/>
                <w:szCs w:val="16"/>
              </w:rPr>
            </w:pPr>
            <w:r>
              <w:rPr>
                <w:color w:val="000000"/>
                <w:sz w:val="16"/>
                <w:szCs w:val="16"/>
              </w:rPr>
              <w:t xml:space="preserve">na śmieci, czarny z folii </w:t>
            </w:r>
            <w:r>
              <w:rPr>
                <w:b/>
                <w:bCs/>
                <w:color w:val="000000"/>
                <w:sz w:val="16"/>
                <w:szCs w:val="16"/>
              </w:rPr>
              <w:t>LDPE, 240 l,</w:t>
            </w:r>
            <w:r>
              <w:rPr>
                <w:color w:val="000000"/>
                <w:sz w:val="16"/>
                <w:szCs w:val="16"/>
              </w:rPr>
              <w:t xml:space="preserve"> 90x140cm, grubość folii min. 60 mikronów (1opak-rolka=min. 10szt.)</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b/>
                <w:bCs/>
                <w:sz w:val="16"/>
                <w:szCs w:val="16"/>
              </w:rPr>
            </w:pPr>
            <w:r>
              <w:rPr>
                <w:b/>
                <w:bCs/>
                <w:sz w:val="16"/>
                <w:szCs w:val="16"/>
              </w:rPr>
              <w:t>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5</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59</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zestaw</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zmiotka z szufelką do zamiatania, PCV, szufelka bez gumowego zakończenia</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proofErr w:type="spellStart"/>
            <w:r>
              <w:rPr>
                <w:sz w:val="16"/>
                <w:szCs w:val="16"/>
              </w:rPr>
              <w:t>kpl</w:t>
            </w:r>
            <w:proofErr w:type="spellEnd"/>
            <w:r>
              <w:rPr>
                <w:sz w:val="16"/>
                <w:szCs w:val="16"/>
              </w:rPr>
              <w: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12</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3</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5</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21</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60</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zmywak</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typu </w:t>
            </w:r>
            <w:r>
              <w:rPr>
                <w:b/>
                <w:bCs/>
                <w:sz w:val="16"/>
                <w:szCs w:val="16"/>
              </w:rPr>
              <w:t>A-5  l</w:t>
            </w:r>
            <w:r>
              <w:rPr>
                <w:sz w:val="16"/>
                <w:szCs w:val="16"/>
              </w:rPr>
              <w:t xml:space="preserve">ub równoważny produkt, nieprofilowany,  dwuwarstwowy: gąbka połączona z szorstką warstwą fibry, </w:t>
            </w:r>
            <w:proofErr w:type="spellStart"/>
            <w:r>
              <w:rPr>
                <w:sz w:val="16"/>
                <w:szCs w:val="16"/>
              </w:rPr>
              <w:t>min.wymiar</w:t>
            </w:r>
            <w:proofErr w:type="spellEnd"/>
            <w:r>
              <w:rPr>
                <w:sz w:val="16"/>
                <w:szCs w:val="16"/>
              </w:rPr>
              <w:t xml:space="preserve"> 1szt=11x7x3cm (1opak=5szt)</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op.</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5</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8</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10</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78</w:t>
            </w:r>
          </w:p>
        </w:tc>
      </w:tr>
      <w:tr w:rsidR="00075446"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61</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sz w:val="16"/>
                <w:szCs w:val="16"/>
              </w:rPr>
            </w:pPr>
            <w:r>
              <w:rPr>
                <w:sz w:val="16"/>
                <w:szCs w:val="16"/>
              </w:rPr>
              <w:t>żel</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sz w:val="16"/>
                <w:szCs w:val="16"/>
              </w:rPr>
            </w:pPr>
            <w:r>
              <w:rPr>
                <w:sz w:val="16"/>
                <w:szCs w:val="16"/>
              </w:rPr>
              <w:t xml:space="preserve">do WC, skutecznie usuwający kamień i rdzę typu, </w:t>
            </w:r>
            <w:r>
              <w:rPr>
                <w:b/>
                <w:bCs/>
                <w:sz w:val="16"/>
                <w:szCs w:val="16"/>
              </w:rPr>
              <w:t>CILIT</w:t>
            </w:r>
            <w:r>
              <w:rPr>
                <w:sz w:val="16"/>
                <w:szCs w:val="16"/>
              </w:rPr>
              <w:t xml:space="preserve"> lub równoważny produkt (1szt=min. 750ml)</w: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2</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17</w:t>
            </w:r>
          </w:p>
        </w:tc>
      </w:tr>
      <w:tr w:rsidR="00075446" w:rsidRPr="00D27F5E" w:rsidTr="00075446">
        <w:trPr>
          <w:trHeight w:val="1858"/>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rsidP="00AB4F2E">
            <w:pPr>
              <w:jc w:val="center"/>
              <w:rPr>
                <w:sz w:val="16"/>
                <w:szCs w:val="16"/>
              </w:rPr>
            </w:pPr>
            <w:r>
              <w:rPr>
                <w:sz w:val="16"/>
                <w:szCs w:val="16"/>
              </w:rPr>
              <w:t>62</w:t>
            </w:r>
          </w:p>
        </w:tc>
        <w:tc>
          <w:tcPr>
            <w:tcW w:w="106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75446" w:rsidRDefault="00075446">
            <w:pPr>
              <w:jc w:val="center"/>
              <w:rPr>
                <w:color w:val="000000"/>
                <w:sz w:val="16"/>
                <w:szCs w:val="16"/>
              </w:rPr>
            </w:pPr>
            <w:r>
              <w:rPr>
                <w:color w:val="000000"/>
                <w:sz w:val="16"/>
                <w:szCs w:val="16"/>
              </w:rPr>
              <w:t>żel</w:t>
            </w:r>
          </w:p>
        </w:tc>
        <w:tc>
          <w:tcPr>
            <w:tcW w:w="3637" w:type="dxa"/>
            <w:tcBorders>
              <w:top w:val="dotted" w:sz="4" w:space="0" w:color="auto"/>
              <w:left w:val="dotted" w:sz="4" w:space="0" w:color="auto"/>
              <w:bottom w:val="dotted" w:sz="4" w:space="0" w:color="auto"/>
              <w:right w:val="dotted" w:sz="4" w:space="0" w:color="auto"/>
            </w:tcBorders>
            <w:shd w:val="clear" w:color="000000" w:fill="FFFFFF"/>
            <w:hideMark/>
          </w:tcPr>
          <w:p w:rsidR="00075446" w:rsidRDefault="00075446">
            <w:pPr>
              <w:rPr>
                <w:color w:val="000000"/>
                <w:sz w:val="16"/>
                <w:szCs w:val="16"/>
              </w:rPr>
            </w:pPr>
            <w:r>
              <w:rPr>
                <w:color w:val="000000"/>
                <w:sz w:val="16"/>
                <w:szCs w:val="16"/>
              </w:rPr>
              <w:t xml:space="preserve">do </w:t>
            </w:r>
            <w:r>
              <w:rPr>
                <w:b/>
                <w:bCs/>
                <w:color w:val="000000"/>
                <w:sz w:val="16"/>
                <w:szCs w:val="16"/>
              </w:rPr>
              <w:t xml:space="preserve">WC DOMESTOS 5l </w:t>
            </w:r>
            <w:proofErr w:type="spellStart"/>
            <w:r>
              <w:rPr>
                <w:b/>
                <w:bCs/>
                <w:color w:val="000000"/>
                <w:sz w:val="16"/>
                <w:szCs w:val="16"/>
              </w:rPr>
              <w:t>Pine</w:t>
            </w:r>
            <w:proofErr w:type="spellEnd"/>
            <w:r>
              <w:rPr>
                <w:b/>
                <w:bCs/>
                <w:color w:val="000000"/>
                <w:sz w:val="16"/>
                <w:szCs w:val="16"/>
              </w:rPr>
              <w:t xml:space="preserve"> </w:t>
            </w:r>
            <w:proofErr w:type="spellStart"/>
            <w:r>
              <w:rPr>
                <w:b/>
                <w:bCs/>
                <w:color w:val="000000"/>
                <w:sz w:val="16"/>
                <w:szCs w:val="16"/>
              </w:rPr>
              <w:t>fresh</w:t>
            </w:r>
            <w:proofErr w:type="spellEnd"/>
            <w:r>
              <w:rPr>
                <w:b/>
                <w:bCs/>
                <w:color w:val="000000"/>
                <w:sz w:val="16"/>
                <w:szCs w:val="16"/>
              </w:rPr>
              <w:t xml:space="preserve"> 24h plus XXL </w:t>
            </w:r>
            <w:proofErr w:type="spellStart"/>
            <w:r>
              <w:rPr>
                <w:b/>
                <w:bCs/>
                <w:color w:val="000000"/>
                <w:sz w:val="16"/>
                <w:szCs w:val="16"/>
              </w:rPr>
              <w:t>Pack</w:t>
            </w:r>
            <w:proofErr w:type="spellEnd"/>
            <w:r>
              <w:rPr>
                <w:b/>
                <w:bCs/>
                <w:color w:val="000000"/>
                <w:sz w:val="16"/>
                <w:szCs w:val="16"/>
              </w:rPr>
              <w:t xml:space="preserve">, </w:t>
            </w:r>
            <w:r>
              <w:rPr>
                <w:color w:val="000000"/>
                <w:sz w:val="16"/>
                <w:szCs w:val="16"/>
              </w:rPr>
              <w:t xml:space="preserve"> do czyszczenia i dezynfekcji urządzeń i pomieszczeń sanitarnych oraz</w:t>
            </w:r>
            <w:r>
              <w:rPr>
                <w:color w:val="000000"/>
                <w:sz w:val="16"/>
                <w:szCs w:val="16"/>
              </w:rPr>
              <w:br/>
              <w:t xml:space="preserve">do dezynfekcji powierzchni w szpitalach i innych zakładach opieki zdrowotnej - 1szt.=min.5 l </w:t>
            </w:r>
          </w:p>
          <w:p w:rsidR="00075446" w:rsidRDefault="00F443BE">
            <w:pPr>
              <w:rPr>
                <w:color w:val="000000"/>
                <w:sz w:val="16"/>
                <w:szCs w:val="16"/>
              </w:rPr>
            </w:pPr>
            <w:r>
              <w:rPr>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Znalezione obrazy dla zapytania żel domestos&#10;        5l" style="position:absolute;left:0;text-align:left;margin-left:12.75pt;margin-top:2.75pt;width:41.25pt;height:39.75pt;z-index:251660288;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">
                  <v:imagedata r:id="rId16" o:title=""/>
                </v:shape>
              </w:pict>
            </w:r>
          </w:p>
        </w:tc>
        <w:tc>
          <w:tcPr>
            <w:tcW w:w="44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75446" w:rsidRDefault="00075446">
            <w:pPr>
              <w:jc w:val="center"/>
              <w:rPr>
                <w:sz w:val="16"/>
                <w:szCs w:val="16"/>
              </w:rPr>
            </w:pPr>
            <w:r>
              <w:rPr>
                <w:sz w:val="16"/>
                <w:szCs w:val="16"/>
              </w:rPr>
              <w:t>szt.</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58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075446" w:rsidRDefault="00075446">
            <w:pPr>
              <w:jc w:val="center"/>
              <w:rPr>
                <w:rFonts w:ascii="Arial" w:hAnsi="Arial" w:cs="Arial"/>
                <w:b/>
                <w:bCs/>
                <w:sz w:val="16"/>
                <w:szCs w:val="16"/>
              </w:rPr>
            </w:pPr>
            <w:r>
              <w:rPr>
                <w:rFonts w:ascii="Arial" w:hAnsi="Arial" w:cs="Arial"/>
                <w:b/>
                <w:bCs/>
                <w:sz w:val="16"/>
                <w:szCs w:val="16"/>
              </w:rPr>
              <w:t>15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 </w:t>
            </w:r>
          </w:p>
        </w:tc>
        <w:tc>
          <w:tcPr>
            <w:tcW w:w="44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4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75446" w:rsidRDefault="00075446">
            <w:pPr>
              <w:jc w:val="center"/>
              <w:rPr>
                <w:b/>
                <w:bCs/>
                <w:sz w:val="16"/>
                <w:szCs w:val="16"/>
              </w:rPr>
            </w:pPr>
            <w:r>
              <w:rPr>
                <w:b/>
                <w:bCs/>
                <w:sz w:val="16"/>
                <w:szCs w:val="16"/>
              </w:rPr>
              <w:t>1</w:t>
            </w:r>
          </w:p>
        </w:tc>
        <w:tc>
          <w:tcPr>
            <w:tcW w:w="709"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075446" w:rsidRDefault="00075446">
            <w:pPr>
              <w:jc w:val="center"/>
              <w:rPr>
                <w:b/>
                <w:bCs/>
                <w:color w:val="000000"/>
                <w:sz w:val="16"/>
                <w:szCs w:val="16"/>
              </w:rPr>
            </w:pPr>
            <w:r>
              <w:rPr>
                <w:b/>
                <w:bCs/>
                <w:color w:val="000000"/>
                <w:sz w:val="16"/>
                <w:szCs w:val="16"/>
              </w:rPr>
              <w:t>17</w:t>
            </w:r>
          </w:p>
        </w:tc>
      </w:tr>
      <w:tr w:rsidR="00075446" w:rsidRPr="00D27F5E" w:rsidTr="00AB4F2E">
        <w:trPr>
          <w:trHeight w:val="375"/>
          <w:jc w:val="center"/>
        </w:trPr>
        <w:tc>
          <w:tcPr>
            <w:tcW w:w="440" w:type="dxa"/>
            <w:tcBorders>
              <w:top w:val="dotted" w:sz="4" w:space="0" w:color="auto"/>
              <w:left w:val="nil"/>
              <w:bottom w:val="nil"/>
              <w:right w:val="nil"/>
            </w:tcBorders>
            <w:shd w:val="clear" w:color="000000" w:fill="FFFFFF"/>
            <w:vAlign w:val="center"/>
            <w:hideMark/>
          </w:tcPr>
          <w:p w:rsidR="00075446" w:rsidRPr="00D27F5E" w:rsidRDefault="00075446" w:rsidP="00AB4F2E">
            <w:pPr>
              <w:jc w:val="center"/>
              <w:rPr>
                <w:sz w:val="16"/>
                <w:szCs w:val="16"/>
              </w:rPr>
            </w:pPr>
            <w:r w:rsidRPr="00D27F5E">
              <w:rPr>
                <w:sz w:val="16"/>
                <w:szCs w:val="16"/>
              </w:rPr>
              <w:t> </w:t>
            </w:r>
          </w:p>
        </w:tc>
        <w:tc>
          <w:tcPr>
            <w:tcW w:w="1066" w:type="dxa"/>
            <w:tcBorders>
              <w:top w:val="dotted" w:sz="4" w:space="0" w:color="auto"/>
              <w:left w:val="nil"/>
              <w:bottom w:val="nil"/>
              <w:right w:val="nil"/>
            </w:tcBorders>
            <w:shd w:val="clear" w:color="000000" w:fill="FFFFFF"/>
            <w:vAlign w:val="center"/>
            <w:hideMark/>
          </w:tcPr>
          <w:p w:rsidR="00075446" w:rsidRPr="00D27F5E" w:rsidRDefault="00075446" w:rsidP="00AB4F2E">
            <w:pPr>
              <w:jc w:val="left"/>
              <w:rPr>
                <w:sz w:val="16"/>
                <w:szCs w:val="16"/>
              </w:rPr>
            </w:pPr>
            <w:r w:rsidRPr="00D27F5E">
              <w:rPr>
                <w:sz w:val="16"/>
                <w:szCs w:val="16"/>
              </w:rPr>
              <w:t> </w:t>
            </w:r>
          </w:p>
        </w:tc>
        <w:tc>
          <w:tcPr>
            <w:tcW w:w="3637" w:type="dxa"/>
            <w:tcBorders>
              <w:top w:val="dotted" w:sz="4" w:space="0" w:color="auto"/>
              <w:left w:val="nil"/>
              <w:bottom w:val="nil"/>
              <w:right w:val="nil"/>
            </w:tcBorders>
            <w:shd w:val="clear" w:color="000000" w:fill="FFFFFF"/>
            <w:hideMark/>
          </w:tcPr>
          <w:p w:rsidR="00075446" w:rsidRPr="00D27F5E" w:rsidRDefault="00075446" w:rsidP="00AB4F2E">
            <w:pPr>
              <w:jc w:val="left"/>
              <w:rPr>
                <w:sz w:val="16"/>
                <w:szCs w:val="16"/>
              </w:rPr>
            </w:pPr>
            <w:r w:rsidRPr="00D27F5E">
              <w:rPr>
                <w:sz w:val="16"/>
                <w:szCs w:val="16"/>
              </w:rPr>
              <w:t> </w:t>
            </w:r>
          </w:p>
        </w:tc>
        <w:tc>
          <w:tcPr>
            <w:tcW w:w="442" w:type="dxa"/>
            <w:tcBorders>
              <w:top w:val="dotted" w:sz="4" w:space="0" w:color="auto"/>
              <w:left w:val="nil"/>
              <w:bottom w:val="nil"/>
              <w:right w:val="nil"/>
            </w:tcBorders>
            <w:shd w:val="clear" w:color="000000" w:fill="FFFFFF"/>
            <w:vAlign w:val="center"/>
            <w:hideMark/>
          </w:tcPr>
          <w:p w:rsidR="00075446" w:rsidRPr="00D27F5E" w:rsidRDefault="00075446" w:rsidP="00AB4F2E">
            <w:pPr>
              <w:jc w:val="center"/>
              <w:rPr>
                <w:sz w:val="16"/>
                <w:szCs w:val="16"/>
              </w:rPr>
            </w:pPr>
            <w:r w:rsidRPr="00D27F5E">
              <w:rPr>
                <w:sz w:val="16"/>
                <w:szCs w:val="16"/>
              </w:rPr>
              <w:t> </w:t>
            </w:r>
          </w:p>
        </w:tc>
        <w:tc>
          <w:tcPr>
            <w:tcW w:w="588" w:type="dxa"/>
            <w:tcBorders>
              <w:top w:val="dotted" w:sz="4" w:space="0" w:color="auto"/>
              <w:left w:val="nil"/>
              <w:bottom w:val="nil"/>
              <w:right w:val="nil"/>
            </w:tcBorders>
            <w:shd w:val="clear" w:color="000000" w:fill="FFFFFF"/>
            <w:noWrap/>
            <w:vAlign w:val="center"/>
            <w:hideMark/>
          </w:tcPr>
          <w:p w:rsidR="00075446" w:rsidRPr="00D27F5E" w:rsidRDefault="00075446" w:rsidP="00AB4F2E">
            <w:pPr>
              <w:jc w:val="center"/>
              <w:rPr>
                <w:b/>
                <w:bCs/>
                <w:sz w:val="16"/>
                <w:szCs w:val="16"/>
              </w:rPr>
            </w:pPr>
            <w:r w:rsidRPr="00D27F5E">
              <w:rPr>
                <w:b/>
                <w:bCs/>
                <w:sz w:val="16"/>
                <w:szCs w:val="16"/>
              </w:rPr>
              <w:t> </w:t>
            </w:r>
          </w:p>
        </w:tc>
        <w:tc>
          <w:tcPr>
            <w:tcW w:w="588" w:type="dxa"/>
            <w:tcBorders>
              <w:top w:val="dotted" w:sz="4" w:space="0" w:color="auto"/>
              <w:left w:val="nil"/>
              <w:bottom w:val="nil"/>
              <w:right w:val="nil"/>
            </w:tcBorders>
            <w:shd w:val="clear" w:color="000000" w:fill="FFFFFF"/>
            <w:noWrap/>
            <w:vAlign w:val="center"/>
            <w:hideMark/>
          </w:tcPr>
          <w:p w:rsidR="00075446" w:rsidRPr="00D27F5E" w:rsidRDefault="00075446" w:rsidP="00AB4F2E">
            <w:pPr>
              <w:jc w:val="center"/>
              <w:rPr>
                <w:b/>
                <w:bCs/>
                <w:sz w:val="16"/>
                <w:szCs w:val="16"/>
              </w:rPr>
            </w:pPr>
            <w:r w:rsidRPr="00D27F5E">
              <w:rPr>
                <w:b/>
                <w:bCs/>
                <w:sz w:val="16"/>
                <w:szCs w:val="16"/>
              </w:rPr>
              <w:t> </w:t>
            </w:r>
          </w:p>
        </w:tc>
        <w:tc>
          <w:tcPr>
            <w:tcW w:w="588" w:type="dxa"/>
            <w:tcBorders>
              <w:top w:val="dotted" w:sz="4" w:space="0" w:color="auto"/>
              <w:left w:val="nil"/>
              <w:bottom w:val="nil"/>
              <w:right w:val="nil"/>
            </w:tcBorders>
            <w:shd w:val="clear" w:color="000000" w:fill="FFFFFF"/>
            <w:noWrap/>
            <w:vAlign w:val="center"/>
            <w:hideMark/>
          </w:tcPr>
          <w:p w:rsidR="00075446" w:rsidRPr="00D27F5E" w:rsidRDefault="00075446" w:rsidP="00AB4F2E">
            <w:pPr>
              <w:jc w:val="center"/>
              <w:rPr>
                <w:b/>
                <w:bCs/>
                <w:sz w:val="16"/>
                <w:szCs w:val="16"/>
              </w:rPr>
            </w:pPr>
            <w:r w:rsidRPr="00D27F5E">
              <w:rPr>
                <w:b/>
                <w:bCs/>
                <w:sz w:val="16"/>
                <w:szCs w:val="16"/>
              </w:rPr>
              <w:t> </w:t>
            </w:r>
          </w:p>
        </w:tc>
        <w:tc>
          <w:tcPr>
            <w:tcW w:w="448" w:type="dxa"/>
            <w:tcBorders>
              <w:top w:val="dotted" w:sz="4" w:space="0" w:color="auto"/>
              <w:left w:val="nil"/>
              <w:bottom w:val="nil"/>
              <w:right w:val="nil"/>
            </w:tcBorders>
            <w:shd w:val="clear" w:color="000000" w:fill="FFFFFF"/>
            <w:noWrap/>
            <w:vAlign w:val="center"/>
            <w:hideMark/>
          </w:tcPr>
          <w:p w:rsidR="00075446" w:rsidRPr="00D27F5E" w:rsidRDefault="00075446" w:rsidP="00AB4F2E">
            <w:pPr>
              <w:jc w:val="center"/>
              <w:rPr>
                <w:b/>
                <w:bCs/>
                <w:sz w:val="16"/>
                <w:szCs w:val="16"/>
              </w:rPr>
            </w:pPr>
            <w:r w:rsidRPr="00D27F5E">
              <w:rPr>
                <w:b/>
                <w:bCs/>
                <w:sz w:val="16"/>
                <w:szCs w:val="16"/>
              </w:rPr>
              <w:t> </w:t>
            </w:r>
          </w:p>
        </w:tc>
        <w:tc>
          <w:tcPr>
            <w:tcW w:w="426" w:type="dxa"/>
            <w:tcBorders>
              <w:top w:val="dotted" w:sz="4" w:space="0" w:color="auto"/>
              <w:left w:val="nil"/>
              <w:bottom w:val="nil"/>
              <w:right w:val="nil"/>
            </w:tcBorders>
            <w:shd w:val="clear" w:color="000000" w:fill="FFFFFF"/>
            <w:noWrap/>
            <w:vAlign w:val="center"/>
            <w:hideMark/>
          </w:tcPr>
          <w:p w:rsidR="00075446" w:rsidRPr="00D27F5E" w:rsidRDefault="00075446" w:rsidP="00AB4F2E">
            <w:pPr>
              <w:jc w:val="center"/>
              <w:rPr>
                <w:b/>
                <w:bCs/>
                <w:sz w:val="16"/>
                <w:szCs w:val="16"/>
              </w:rPr>
            </w:pPr>
            <w:r w:rsidRPr="00D27F5E">
              <w:rPr>
                <w:b/>
                <w:bCs/>
                <w:sz w:val="16"/>
                <w:szCs w:val="16"/>
              </w:rPr>
              <w:t> </w:t>
            </w:r>
          </w:p>
        </w:tc>
        <w:tc>
          <w:tcPr>
            <w:tcW w:w="709" w:type="dxa"/>
            <w:tcBorders>
              <w:top w:val="dotted" w:sz="4" w:space="0" w:color="auto"/>
              <w:left w:val="nil"/>
              <w:bottom w:val="nil"/>
            </w:tcBorders>
            <w:shd w:val="clear" w:color="000000" w:fill="FFFFFF"/>
            <w:noWrap/>
            <w:vAlign w:val="center"/>
            <w:hideMark/>
          </w:tcPr>
          <w:p w:rsidR="00075446" w:rsidRPr="00D27F5E" w:rsidRDefault="00075446" w:rsidP="00AB4F2E">
            <w:pPr>
              <w:jc w:val="center"/>
              <w:rPr>
                <w:b/>
                <w:bCs/>
                <w:sz w:val="16"/>
                <w:szCs w:val="16"/>
              </w:rPr>
            </w:pPr>
            <w:r w:rsidRPr="00D27F5E">
              <w:rPr>
                <w:b/>
                <w:bCs/>
                <w:sz w:val="16"/>
                <w:szCs w:val="16"/>
              </w:rPr>
              <w:t> </w:t>
            </w:r>
          </w:p>
        </w:tc>
      </w:tr>
    </w:tbl>
    <w:p w:rsidR="00AB4F2E" w:rsidRPr="004F01E9" w:rsidRDefault="00AB4F2E" w:rsidP="00AB4F2E">
      <w:pPr>
        <w:pStyle w:val="Tekstpodstawowy"/>
        <w:ind w:left="851"/>
        <w:rPr>
          <w:bCs/>
          <w:iCs/>
          <w:color w:val="000000" w:themeColor="text1"/>
          <w:sz w:val="21"/>
          <w:szCs w:val="21"/>
        </w:rPr>
      </w:pPr>
    </w:p>
    <w:p w:rsidR="00AB4F2E" w:rsidRPr="00B70E9F" w:rsidRDefault="00AB4F2E" w:rsidP="00AB4F2E">
      <w:pPr>
        <w:jc w:val="left"/>
        <w:rPr>
          <w:color w:val="000000" w:themeColor="text1"/>
          <w:sz w:val="20"/>
        </w:rPr>
      </w:pPr>
    </w:p>
    <w:p w:rsidR="00AB4F2E" w:rsidRPr="004F01E9" w:rsidRDefault="00AB4F2E" w:rsidP="00AB4F2E">
      <w:pPr>
        <w:jc w:val="left"/>
        <w:rPr>
          <w:color w:val="000000" w:themeColor="text1"/>
          <w:sz w:val="21"/>
          <w:szCs w:val="21"/>
        </w:rPr>
      </w:pPr>
      <w:r w:rsidRPr="004F01E9">
        <w:rPr>
          <w:color w:val="000000" w:themeColor="text1"/>
          <w:sz w:val="21"/>
          <w:szCs w:val="21"/>
        </w:rPr>
        <w:br w:type="page"/>
      </w:r>
    </w:p>
    <w:p w:rsidR="00AB4F2E" w:rsidRDefault="00AB4F2E" w:rsidP="00AB4F2E">
      <w:pPr>
        <w:jc w:val="right"/>
        <w:rPr>
          <w:b/>
          <w:color w:val="000000" w:themeColor="text1"/>
          <w:sz w:val="22"/>
          <w:szCs w:val="22"/>
        </w:rPr>
        <w:sectPr w:rsidR="00AB4F2E" w:rsidSect="003563E8">
          <w:pgSz w:w="11906" w:h="16838" w:code="9"/>
          <w:pgMar w:top="528" w:right="1134" w:bottom="425" w:left="1418" w:header="284" w:footer="0" w:gutter="0"/>
          <w:cols w:space="708"/>
        </w:sectPr>
      </w:pPr>
    </w:p>
    <w:p w:rsidR="00AB4F2E" w:rsidRPr="00075446" w:rsidRDefault="00AB4F2E" w:rsidP="00075446">
      <w:pPr>
        <w:jc w:val="right"/>
        <w:rPr>
          <w:b/>
          <w:color w:val="000000" w:themeColor="text1"/>
          <w:sz w:val="22"/>
          <w:szCs w:val="22"/>
        </w:rPr>
      </w:pPr>
      <w:r w:rsidRPr="004F01E9">
        <w:rPr>
          <w:b/>
          <w:color w:val="000000" w:themeColor="text1"/>
          <w:sz w:val="22"/>
          <w:szCs w:val="22"/>
        </w:rPr>
        <w:lastRenderedPageBreak/>
        <w:t>ZAŁĄCZNIK NR 3</w:t>
      </w:r>
    </w:p>
    <w:p w:rsidR="00AB4F2E" w:rsidRPr="007B1C55" w:rsidRDefault="00AB4F2E" w:rsidP="00AB4F2E">
      <w:pPr>
        <w:jc w:val="center"/>
        <w:rPr>
          <w:b/>
          <w:color w:val="000000" w:themeColor="text1"/>
          <w:szCs w:val="24"/>
          <w:u w:val="single"/>
        </w:rPr>
      </w:pPr>
      <w:r w:rsidRPr="004F01E9">
        <w:rPr>
          <w:b/>
          <w:color w:val="000000" w:themeColor="text1"/>
          <w:szCs w:val="24"/>
          <w:u w:val="single"/>
        </w:rPr>
        <w:t>SPECYFIKACJA TECHNICZNA DOSTAWY</w:t>
      </w:r>
    </w:p>
    <w:p w:rsidR="00AB4F2E" w:rsidRDefault="00AB4F2E" w:rsidP="00AB4F2E">
      <w:pPr>
        <w:jc w:val="center"/>
        <w:rPr>
          <w:color w:val="000000" w:themeColor="text1"/>
          <w:sz w:val="21"/>
          <w:szCs w:val="21"/>
        </w:rPr>
      </w:pPr>
    </w:p>
    <w:p w:rsidR="00AB4F2E" w:rsidRPr="009A46AD" w:rsidRDefault="00AB4F2E" w:rsidP="00AB4F2E">
      <w:pPr>
        <w:jc w:val="center"/>
        <w:rPr>
          <w:b/>
          <w:color w:val="000000" w:themeColor="text1"/>
          <w:sz w:val="21"/>
          <w:szCs w:val="21"/>
        </w:rPr>
      </w:pPr>
      <w:r w:rsidRPr="004F01E9">
        <w:rPr>
          <w:color w:val="000000" w:themeColor="text1"/>
          <w:sz w:val="21"/>
          <w:szCs w:val="21"/>
        </w:rPr>
        <w:t>w post</w:t>
      </w:r>
      <w:r w:rsidRPr="004F01E9">
        <w:rPr>
          <w:rFonts w:eastAsia="TimesNewRoman"/>
          <w:color w:val="000000" w:themeColor="text1"/>
          <w:sz w:val="21"/>
          <w:szCs w:val="21"/>
        </w:rPr>
        <w:t>ę</w:t>
      </w:r>
      <w:r w:rsidRPr="004F01E9">
        <w:rPr>
          <w:color w:val="000000" w:themeColor="text1"/>
          <w:sz w:val="21"/>
          <w:szCs w:val="21"/>
        </w:rPr>
        <w:t>powaniu o udzielenie zamówienia publicznego w trybie rozeznania cenowego na:</w:t>
      </w:r>
    </w:p>
    <w:p w:rsidR="00AB4F2E" w:rsidRDefault="00AB4F2E" w:rsidP="00AB4F2E">
      <w:pPr>
        <w:pStyle w:val="Tytu"/>
        <w:ind w:right="-2"/>
        <w:rPr>
          <w:i/>
          <w:sz w:val="21"/>
          <w:szCs w:val="21"/>
        </w:rPr>
      </w:pPr>
    </w:p>
    <w:p w:rsidR="00AB4F2E" w:rsidRPr="009A46AD" w:rsidRDefault="00AB4F2E" w:rsidP="00AB4F2E">
      <w:pPr>
        <w:pStyle w:val="Tytu"/>
        <w:ind w:right="-2"/>
        <w:rPr>
          <w:i/>
          <w:color w:val="000000" w:themeColor="text1"/>
          <w:sz w:val="21"/>
          <w:szCs w:val="21"/>
          <w:lang w:eastAsia="en-US"/>
        </w:rPr>
      </w:pPr>
      <w:r>
        <w:rPr>
          <w:i/>
          <w:sz w:val="21"/>
          <w:szCs w:val="21"/>
        </w:rPr>
        <w:t>D</w:t>
      </w:r>
      <w:r w:rsidRPr="00B70E9F">
        <w:rPr>
          <w:i/>
          <w:sz w:val="21"/>
          <w:szCs w:val="21"/>
        </w:rPr>
        <w:t>ostawa środków czystości, koncentratów chemicznych oraz sprzętu sanitarnego dla Państwowej Wyższej Szkoły Zawodowej w Elblągu</w:t>
      </w:r>
    </w:p>
    <w:p w:rsidR="00AB4F2E" w:rsidRDefault="00AB4F2E" w:rsidP="00AB4F2E">
      <w:pPr>
        <w:rPr>
          <w:iCs/>
          <w:color w:val="000000" w:themeColor="text1"/>
          <w:sz w:val="21"/>
          <w:szCs w:val="21"/>
        </w:rPr>
      </w:pPr>
    </w:p>
    <w:p w:rsidR="00AB4F2E" w:rsidRPr="009A46AD" w:rsidRDefault="00AB4F2E" w:rsidP="00AB4F2E">
      <w:pPr>
        <w:rPr>
          <w:b/>
          <w:i/>
          <w:color w:val="000000" w:themeColor="text1"/>
          <w:sz w:val="21"/>
          <w:szCs w:val="21"/>
          <w:lang w:eastAsia="en-US"/>
        </w:rPr>
      </w:pPr>
      <w:r w:rsidRPr="004F01E9">
        <w:rPr>
          <w:iCs/>
          <w:color w:val="000000" w:themeColor="text1"/>
          <w:sz w:val="21"/>
          <w:szCs w:val="21"/>
        </w:rPr>
        <w:t>Nr postępowania</w:t>
      </w:r>
      <w:r w:rsidRPr="004F01E9">
        <w:rPr>
          <w:b/>
          <w:bCs/>
          <w:i/>
          <w:color w:val="000000" w:themeColor="text1"/>
          <w:sz w:val="21"/>
          <w:szCs w:val="21"/>
        </w:rPr>
        <w:t xml:space="preserve"> </w:t>
      </w:r>
      <w:r w:rsidRPr="004F01E9">
        <w:rPr>
          <w:b/>
          <w:i/>
          <w:color w:val="000000" w:themeColor="text1"/>
          <w:sz w:val="21"/>
          <w:szCs w:val="21"/>
          <w:lang w:eastAsia="en-US"/>
        </w:rPr>
        <w:t>Z</w:t>
      </w:r>
      <w:r w:rsidR="00407814">
        <w:rPr>
          <w:b/>
          <w:i/>
          <w:color w:val="000000" w:themeColor="text1"/>
          <w:sz w:val="21"/>
          <w:szCs w:val="21"/>
          <w:lang w:eastAsia="en-US"/>
        </w:rPr>
        <w:t>P/2311/12/626/2017</w:t>
      </w:r>
      <w:r>
        <w:rPr>
          <w:b/>
          <w:i/>
          <w:color w:val="000000" w:themeColor="text1"/>
          <w:sz w:val="21"/>
          <w:szCs w:val="21"/>
          <w:lang w:eastAsia="en-US"/>
        </w:rPr>
        <w:t xml:space="preserve">   </w:t>
      </w:r>
    </w:p>
    <w:p w:rsidR="00AB4F2E" w:rsidRDefault="00AB4F2E" w:rsidP="00AB4F2E">
      <w:pPr>
        <w:autoSpaceDE w:val="0"/>
        <w:autoSpaceDN w:val="0"/>
        <w:adjustRightInd w:val="0"/>
        <w:spacing w:after="120"/>
        <w:rPr>
          <w:sz w:val="21"/>
          <w:szCs w:val="21"/>
        </w:rPr>
      </w:pPr>
    </w:p>
    <w:p w:rsidR="00AB4F2E" w:rsidRPr="00605FED" w:rsidRDefault="00AB4F2E" w:rsidP="00AB4F2E">
      <w:pPr>
        <w:autoSpaceDE w:val="0"/>
        <w:autoSpaceDN w:val="0"/>
        <w:adjustRightInd w:val="0"/>
        <w:spacing w:after="120"/>
        <w:rPr>
          <w:sz w:val="21"/>
          <w:szCs w:val="21"/>
        </w:rPr>
      </w:pPr>
      <w:r w:rsidRPr="002475F9">
        <w:rPr>
          <w:sz w:val="21"/>
          <w:szCs w:val="21"/>
        </w:rPr>
        <w:t xml:space="preserve">Zobowiązujemy się do wykonania przedmiotu zamówienia w zakresie określonym w </w:t>
      </w:r>
      <w:r w:rsidRPr="002475F9">
        <w:rPr>
          <w:i/>
          <w:sz w:val="21"/>
          <w:szCs w:val="21"/>
        </w:rPr>
        <w:t>Rozeznaniu cenowym</w:t>
      </w:r>
      <w:r>
        <w:rPr>
          <w:sz w:val="21"/>
          <w:szCs w:val="21"/>
        </w:rPr>
        <w:t xml:space="preserve"> </w:t>
      </w:r>
      <w:r w:rsidRPr="002475F9">
        <w:rPr>
          <w:sz w:val="21"/>
          <w:szCs w:val="21"/>
        </w:rPr>
        <w:t>i jego załącznikach:</w:t>
      </w:r>
    </w:p>
    <w:tbl>
      <w:tblPr>
        <w:tblW w:w="13168" w:type="dxa"/>
        <w:jc w:val="center"/>
        <w:tblInd w:w="-1046" w:type="dxa"/>
        <w:tblLayout w:type="fixed"/>
        <w:tblCellMar>
          <w:left w:w="70" w:type="dxa"/>
          <w:right w:w="70" w:type="dxa"/>
        </w:tblCellMar>
        <w:tblLook w:val="04A0"/>
      </w:tblPr>
      <w:tblGrid>
        <w:gridCol w:w="440"/>
        <w:gridCol w:w="1418"/>
        <w:gridCol w:w="3064"/>
        <w:gridCol w:w="514"/>
        <w:gridCol w:w="496"/>
        <w:gridCol w:w="407"/>
        <w:gridCol w:w="496"/>
        <w:gridCol w:w="460"/>
        <w:gridCol w:w="480"/>
        <w:gridCol w:w="747"/>
        <w:gridCol w:w="1230"/>
        <w:gridCol w:w="1148"/>
        <w:gridCol w:w="851"/>
        <w:gridCol w:w="1417"/>
      </w:tblGrid>
      <w:tr w:rsidR="00AB4F2E" w:rsidRPr="00D27F5E" w:rsidTr="00AB4F2E">
        <w:trPr>
          <w:trHeight w:val="630"/>
          <w:jc w:val="center"/>
        </w:trPr>
        <w:tc>
          <w:tcPr>
            <w:tcW w:w="440"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Pr="00D27F5E" w:rsidRDefault="00AB4F2E" w:rsidP="00AB4F2E">
            <w:pPr>
              <w:jc w:val="center"/>
              <w:rPr>
                <w:b/>
                <w:bCs/>
                <w:i/>
                <w:iCs/>
                <w:sz w:val="16"/>
                <w:szCs w:val="16"/>
              </w:rPr>
            </w:pPr>
            <w:r w:rsidRPr="00D27F5E">
              <w:rPr>
                <w:b/>
                <w:bCs/>
                <w:i/>
                <w:iCs/>
                <w:sz w:val="16"/>
                <w:szCs w:val="16"/>
              </w:rPr>
              <w:t>L.p.</w:t>
            </w:r>
          </w:p>
        </w:tc>
        <w:tc>
          <w:tcPr>
            <w:tcW w:w="1418"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Default="00AB4F2E" w:rsidP="00AB4F2E">
            <w:pPr>
              <w:jc w:val="center"/>
              <w:rPr>
                <w:b/>
                <w:bCs/>
                <w:i/>
                <w:iCs/>
                <w:sz w:val="16"/>
                <w:szCs w:val="16"/>
              </w:rPr>
            </w:pPr>
            <w:r w:rsidRPr="00D27F5E">
              <w:rPr>
                <w:b/>
                <w:bCs/>
                <w:i/>
                <w:iCs/>
                <w:sz w:val="16"/>
                <w:szCs w:val="16"/>
              </w:rPr>
              <w:t>Przedmiot</w:t>
            </w:r>
          </w:p>
          <w:p w:rsidR="00AB4F2E" w:rsidRPr="00D27F5E" w:rsidRDefault="00AB4F2E" w:rsidP="00AB4F2E">
            <w:pPr>
              <w:jc w:val="center"/>
              <w:rPr>
                <w:b/>
                <w:bCs/>
                <w:i/>
                <w:iCs/>
                <w:sz w:val="16"/>
                <w:szCs w:val="16"/>
              </w:rPr>
            </w:pPr>
            <w:r>
              <w:rPr>
                <w:b/>
                <w:bCs/>
                <w:i/>
                <w:iCs/>
                <w:sz w:val="16"/>
                <w:szCs w:val="16"/>
              </w:rPr>
              <w:t>(nazwa produktu)</w:t>
            </w:r>
          </w:p>
        </w:tc>
        <w:tc>
          <w:tcPr>
            <w:tcW w:w="3064"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Pr="00605FED" w:rsidRDefault="00AB4F2E" w:rsidP="00AB4F2E">
            <w:pPr>
              <w:pStyle w:val="Normalarial"/>
              <w:rPr>
                <w:rFonts w:ascii="Times New Roman" w:hAnsi="Times New Roman" w:cs="Times New Roman"/>
                <w:bCs/>
                <w:i/>
                <w:iCs/>
                <w:sz w:val="16"/>
                <w:szCs w:val="16"/>
              </w:rPr>
            </w:pPr>
            <w:r w:rsidRPr="00605FED">
              <w:rPr>
                <w:rFonts w:ascii="Times New Roman" w:hAnsi="Times New Roman" w:cs="Times New Roman"/>
                <w:bCs/>
                <w:i/>
                <w:iCs/>
                <w:sz w:val="16"/>
                <w:szCs w:val="16"/>
              </w:rPr>
              <w:t>Opis elementu dostawy</w:t>
            </w:r>
          </w:p>
          <w:p w:rsidR="00AB4F2E" w:rsidRPr="00D27F5E" w:rsidRDefault="00AB4F2E" w:rsidP="00AB4F2E">
            <w:pPr>
              <w:jc w:val="center"/>
              <w:rPr>
                <w:b/>
                <w:bCs/>
                <w:i/>
                <w:iCs/>
                <w:sz w:val="16"/>
                <w:szCs w:val="16"/>
              </w:rPr>
            </w:pPr>
            <w:r w:rsidRPr="00605FED">
              <w:rPr>
                <w:b/>
                <w:bCs/>
                <w:i/>
                <w:iCs/>
                <w:sz w:val="16"/>
                <w:szCs w:val="16"/>
                <w:u w:val="single"/>
              </w:rPr>
              <w:t xml:space="preserve">(parametry techniczne, model i </w:t>
            </w:r>
            <w:proofErr w:type="spellStart"/>
            <w:r w:rsidRPr="00605FED">
              <w:rPr>
                <w:b/>
                <w:bCs/>
                <w:i/>
                <w:iCs/>
                <w:sz w:val="16"/>
                <w:szCs w:val="16"/>
                <w:u w:val="single"/>
              </w:rPr>
              <w:t>producent</w:t>
            </w:r>
            <w:proofErr w:type="spellEnd"/>
            <w:r w:rsidRPr="00605FED">
              <w:rPr>
                <w:b/>
                <w:bCs/>
                <w:i/>
                <w:iCs/>
                <w:sz w:val="16"/>
                <w:szCs w:val="16"/>
                <w:u w:val="single"/>
              </w:rPr>
              <w:t>)</w:t>
            </w:r>
          </w:p>
        </w:tc>
        <w:tc>
          <w:tcPr>
            <w:tcW w:w="514"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Pr="00D27F5E" w:rsidRDefault="00AB4F2E" w:rsidP="00AB4F2E">
            <w:pPr>
              <w:jc w:val="center"/>
              <w:rPr>
                <w:b/>
                <w:bCs/>
                <w:i/>
                <w:iCs/>
                <w:sz w:val="16"/>
                <w:szCs w:val="16"/>
              </w:rPr>
            </w:pPr>
            <w:r w:rsidRPr="00D27F5E">
              <w:rPr>
                <w:b/>
                <w:bCs/>
                <w:i/>
                <w:iCs/>
                <w:sz w:val="16"/>
                <w:szCs w:val="16"/>
              </w:rPr>
              <w:t>J.m.</w:t>
            </w:r>
          </w:p>
        </w:tc>
        <w:tc>
          <w:tcPr>
            <w:tcW w:w="496"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Pr="00D27F5E" w:rsidRDefault="00AB4F2E" w:rsidP="00AB4F2E">
            <w:pPr>
              <w:jc w:val="center"/>
              <w:rPr>
                <w:b/>
                <w:bCs/>
                <w:i/>
                <w:iCs/>
                <w:sz w:val="16"/>
                <w:szCs w:val="16"/>
              </w:rPr>
            </w:pPr>
            <w:r w:rsidRPr="00D27F5E">
              <w:rPr>
                <w:b/>
                <w:bCs/>
                <w:i/>
                <w:iCs/>
                <w:sz w:val="16"/>
                <w:szCs w:val="16"/>
              </w:rPr>
              <w:t>GT</w:t>
            </w:r>
            <w:r>
              <w:rPr>
                <w:b/>
                <w:bCs/>
                <w:i/>
                <w:iCs/>
                <w:sz w:val="16"/>
                <w:szCs w:val="16"/>
              </w:rPr>
              <w:t>-B1</w:t>
            </w:r>
          </w:p>
        </w:tc>
        <w:tc>
          <w:tcPr>
            <w:tcW w:w="407"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Pr="00D27F5E" w:rsidRDefault="00AB4F2E" w:rsidP="00AB4F2E">
            <w:pPr>
              <w:jc w:val="center"/>
              <w:rPr>
                <w:b/>
                <w:bCs/>
                <w:i/>
                <w:iCs/>
                <w:sz w:val="16"/>
                <w:szCs w:val="16"/>
              </w:rPr>
            </w:pPr>
            <w:r w:rsidRPr="00D27F5E">
              <w:rPr>
                <w:b/>
                <w:bCs/>
                <w:i/>
                <w:iCs/>
                <w:sz w:val="16"/>
                <w:szCs w:val="16"/>
              </w:rPr>
              <w:t>GT</w:t>
            </w:r>
            <w:r>
              <w:rPr>
                <w:b/>
                <w:bCs/>
                <w:i/>
                <w:iCs/>
                <w:sz w:val="16"/>
                <w:szCs w:val="16"/>
              </w:rPr>
              <w:t>-B2</w:t>
            </w:r>
          </w:p>
        </w:tc>
        <w:tc>
          <w:tcPr>
            <w:tcW w:w="496"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Pr="00D27F5E" w:rsidRDefault="00AB4F2E" w:rsidP="00AB4F2E">
            <w:pPr>
              <w:jc w:val="center"/>
              <w:rPr>
                <w:b/>
                <w:bCs/>
                <w:i/>
                <w:iCs/>
                <w:sz w:val="16"/>
                <w:szCs w:val="16"/>
              </w:rPr>
            </w:pPr>
            <w:r w:rsidRPr="00D27F5E">
              <w:rPr>
                <w:b/>
                <w:bCs/>
                <w:i/>
                <w:iCs/>
                <w:sz w:val="16"/>
                <w:szCs w:val="16"/>
              </w:rPr>
              <w:t>GT</w:t>
            </w:r>
            <w:r>
              <w:rPr>
                <w:b/>
                <w:bCs/>
                <w:i/>
                <w:iCs/>
                <w:sz w:val="16"/>
                <w:szCs w:val="16"/>
              </w:rPr>
              <w:t>-B3</w:t>
            </w:r>
          </w:p>
        </w:tc>
        <w:tc>
          <w:tcPr>
            <w:tcW w:w="460"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Pr="00D27F5E" w:rsidRDefault="00AB4F2E" w:rsidP="00AB4F2E">
            <w:pPr>
              <w:jc w:val="center"/>
              <w:rPr>
                <w:b/>
                <w:bCs/>
                <w:i/>
                <w:iCs/>
                <w:sz w:val="16"/>
                <w:szCs w:val="16"/>
              </w:rPr>
            </w:pPr>
            <w:r w:rsidRPr="00D27F5E">
              <w:rPr>
                <w:b/>
                <w:bCs/>
                <w:i/>
                <w:iCs/>
                <w:sz w:val="16"/>
                <w:szCs w:val="16"/>
              </w:rPr>
              <w:t>DS1</w:t>
            </w:r>
          </w:p>
        </w:tc>
        <w:tc>
          <w:tcPr>
            <w:tcW w:w="480" w:type="dxa"/>
            <w:tcBorders>
              <w:top w:val="dotted" w:sz="4" w:space="0" w:color="auto"/>
              <w:left w:val="dotted" w:sz="4" w:space="0" w:color="auto"/>
              <w:bottom w:val="dotted" w:sz="4" w:space="0" w:color="auto"/>
              <w:right w:val="dotted" w:sz="4" w:space="0" w:color="auto"/>
            </w:tcBorders>
            <w:shd w:val="clear" w:color="000000" w:fill="FFFF99"/>
            <w:vAlign w:val="center"/>
            <w:hideMark/>
          </w:tcPr>
          <w:p w:rsidR="00AB4F2E" w:rsidRPr="00D27F5E" w:rsidRDefault="00AB4F2E" w:rsidP="00AB4F2E">
            <w:pPr>
              <w:jc w:val="center"/>
              <w:rPr>
                <w:b/>
                <w:bCs/>
                <w:i/>
                <w:iCs/>
                <w:sz w:val="16"/>
                <w:szCs w:val="16"/>
              </w:rPr>
            </w:pPr>
            <w:r w:rsidRPr="00D27F5E">
              <w:rPr>
                <w:b/>
                <w:bCs/>
                <w:i/>
                <w:iCs/>
                <w:sz w:val="16"/>
                <w:szCs w:val="16"/>
              </w:rPr>
              <w:t>DS2</w:t>
            </w:r>
          </w:p>
        </w:tc>
        <w:tc>
          <w:tcPr>
            <w:tcW w:w="747" w:type="dxa"/>
            <w:tcBorders>
              <w:top w:val="dotted" w:sz="4" w:space="0" w:color="auto"/>
              <w:left w:val="dotted" w:sz="4" w:space="0" w:color="auto"/>
              <w:bottom w:val="dotted" w:sz="4" w:space="0" w:color="auto"/>
              <w:right w:val="dotted" w:sz="4" w:space="0" w:color="auto"/>
            </w:tcBorders>
            <w:shd w:val="clear" w:color="000000" w:fill="EAF1DD"/>
            <w:vAlign w:val="center"/>
            <w:hideMark/>
          </w:tcPr>
          <w:p w:rsidR="00AB4F2E" w:rsidRPr="00546375" w:rsidRDefault="00AB4F2E" w:rsidP="00AB4F2E">
            <w:pPr>
              <w:jc w:val="center"/>
              <w:rPr>
                <w:b/>
                <w:bCs/>
                <w:iCs/>
                <w:sz w:val="16"/>
                <w:szCs w:val="16"/>
              </w:rPr>
            </w:pPr>
            <w:proofErr w:type="spellStart"/>
            <w:r w:rsidRPr="00546375">
              <w:rPr>
                <w:b/>
                <w:bCs/>
                <w:iCs/>
                <w:sz w:val="16"/>
                <w:szCs w:val="16"/>
              </w:rPr>
              <w:t>RAZEMIlość</w:t>
            </w:r>
            <w:proofErr w:type="spellEnd"/>
            <w:r w:rsidRPr="00546375">
              <w:rPr>
                <w:b/>
                <w:bCs/>
                <w:iCs/>
                <w:sz w:val="16"/>
                <w:szCs w:val="16"/>
              </w:rPr>
              <w:t xml:space="preserve"> </w:t>
            </w: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546375" w:rsidRDefault="00AB4F2E" w:rsidP="00AB4F2E">
            <w:pPr>
              <w:jc w:val="center"/>
              <w:rPr>
                <w:rFonts w:eastAsia="Calibri"/>
                <w:b/>
                <w:bCs/>
                <w:iCs/>
                <w:color w:val="000000" w:themeColor="text1"/>
                <w:sz w:val="16"/>
                <w:szCs w:val="16"/>
              </w:rPr>
            </w:pPr>
            <w:r w:rsidRPr="00546375">
              <w:rPr>
                <w:rFonts w:eastAsia="Calibri"/>
                <w:b/>
                <w:bCs/>
                <w:iCs/>
                <w:color w:val="000000" w:themeColor="text1"/>
                <w:sz w:val="16"/>
                <w:szCs w:val="16"/>
              </w:rPr>
              <w:t>Cena jedn. netto [zł]</w:t>
            </w: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546375" w:rsidRDefault="00AB4F2E" w:rsidP="00AB4F2E">
            <w:pPr>
              <w:jc w:val="center"/>
              <w:rPr>
                <w:rFonts w:eastAsia="Calibri"/>
                <w:b/>
                <w:bCs/>
                <w:iCs/>
                <w:color w:val="000000" w:themeColor="text1"/>
                <w:sz w:val="16"/>
                <w:szCs w:val="16"/>
              </w:rPr>
            </w:pPr>
            <w:r w:rsidRPr="00546375">
              <w:rPr>
                <w:rFonts w:eastAsia="Calibri"/>
                <w:b/>
                <w:bCs/>
                <w:iCs/>
                <w:color w:val="000000" w:themeColor="text1"/>
                <w:sz w:val="16"/>
                <w:szCs w:val="16"/>
              </w:rPr>
              <w:t>Wartość netto [zł]</w:t>
            </w: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546375" w:rsidRDefault="00AB4F2E" w:rsidP="00AB4F2E">
            <w:pPr>
              <w:jc w:val="center"/>
              <w:rPr>
                <w:rFonts w:eastAsia="Calibri"/>
                <w:b/>
                <w:bCs/>
                <w:iCs/>
                <w:color w:val="000000" w:themeColor="text1"/>
                <w:sz w:val="16"/>
                <w:szCs w:val="16"/>
              </w:rPr>
            </w:pPr>
            <w:r w:rsidRPr="00546375">
              <w:rPr>
                <w:rFonts w:eastAsia="Calibri"/>
                <w:b/>
                <w:bCs/>
                <w:iCs/>
                <w:color w:val="000000" w:themeColor="text1"/>
                <w:sz w:val="16"/>
                <w:szCs w:val="16"/>
              </w:rPr>
              <w:t>Stawka VAT [%]</w:t>
            </w: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546375" w:rsidRDefault="00AB4F2E" w:rsidP="00AB4F2E">
            <w:pPr>
              <w:jc w:val="center"/>
              <w:rPr>
                <w:rFonts w:eastAsia="Calibri"/>
                <w:b/>
                <w:bCs/>
                <w:iCs/>
                <w:color w:val="000000" w:themeColor="text1"/>
                <w:sz w:val="16"/>
                <w:szCs w:val="16"/>
              </w:rPr>
            </w:pPr>
            <w:r w:rsidRPr="00546375">
              <w:rPr>
                <w:rFonts w:eastAsia="Calibri"/>
                <w:b/>
                <w:bCs/>
                <w:iCs/>
                <w:color w:val="000000" w:themeColor="text1"/>
                <w:sz w:val="16"/>
                <w:szCs w:val="16"/>
              </w:rPr>
              <w:t>Wartość brutto [zł]</w:t>
            </w: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6</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7</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8</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9</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11</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lastRenderedPageBreak/>
              <w:t>12</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13</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14</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15</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17</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18</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19</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20</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21</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23</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24</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25</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26</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27</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28</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29</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30</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lastRenderedPageBreak/>
              <w:t>31</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33</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34</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35</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36</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37</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38</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39</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40</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41</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43</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44</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45</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46</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47</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48</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49</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lastRenderedPageBreak/>
              <w:t>50</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51</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52</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53</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54</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55</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56</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57</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58</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59</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60</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61</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r w:rsidRPr="00D27F5E">
              <w:rPr>
                <w:sz w:val="16"/>
                <w:szCs w:val="16"/>
              </w:rPr>
              <w:t>62</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306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B4F2E" w:rsidRPr="00D27F5E" w:rsidRDefault="00AB4F2E" w:rsidP="00AB4F2E">
            <w:pPr>
              <w:jc w:val="left"/>
              <w:rPr>
                <w:sz w:val="16"/>
                <w:szCs w:val="16"/>
              </w:rPr>
            </w:pPr>
          </w:p>
        </w:tc>
        <w:tc>
          <w:tcPr>
            <w:tcW w:w="5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center"/>
              <w:rPr>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0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B4F2E" w:rsidRPr="00D27F5E" w:rsidRDefault="00AB4F2E" w:rsidP="00AB4F2E">
            <w:pPr>
              <w:jc w:val="center"/>
              <w:rPr>
                <w:b/>
                <w:bCs/>
                <w:color w:val="000000"/>
                <w:sz w:val="16"/>
                <w:szCs w:val="16"/>
              </w:rPr>
            </w:pPr>
          </w:p>
        </w:tc>
        <w:tc>
          <w:tcPr>
            <w:tcW w:w="4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4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B4F2E" w:rsidRPr="00D27F5E" w:rsidRDefault="00AB4F2E" w:rsidP="00AB4F2E">
            <w:pPr>
              <w:jc w:val="center"/>
              <w:rPr>
                <w:b/>
                <w:bCs/>
                <w:color w:val="000000"/>
                <w:sz w:val="16"/>
                <w:szCs w:val="16"/>
              </w:rPr>
            </w:pPr>
          </w:p>
        </w:tc>
        <w:tc>
          <w:tcPr>
            <w:tcW w:w="747" w:type="dxa"/>
            <w:tcBorders>
              <w:top w:val="dotted" w:sz="4" w:space="0" w:color="auto"/>
              <w:left w:val="dotted" w:sz="4" w:space="0" w:color="auto"/>
              <w:bottom w:val="dotted" w:sz="4" w:space="0" w:color="auto"/>
              <w:right w:val="dotted" w:sz="4" w:space="0" w:color="auto"/>
            </w:tcBorders>
            <w:shd w:val="clear" w:color="000000" w:fill="EAF1DD"/>
            <w:noWrap/>
            <w:vAlign w:val="center"/>
            <w:hideMark/>
          </w:tcPr>
          <w:p w:rsidR="00AB4F2E" w:rsidRPr="00D27F5E" w:rsidRDefault="00AB4F2E" w:rsidP="00AB4F2E">
            <w:pPr>
              <w:jc w:val="center"/>
              <w:rPr>
                <w:b/>
                <w:bCs/>
                <w:color w:val="000000"/>
                <w:sz w:val="16"/>
                <w:szCs w:val="16"/>
              </w:rPr>
            </w:pPr>
          </w:p>
        </w:tc>
        <w:tc>
          <w:tcPr>
            <w:tcW w:w="1230"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r w:rsidR="00AB4F2E" w:rsidRPr="00D27F5E" w:rsidTr="00AB4F2E">
        <w:trPr>
          <w:trHeight w:val="454"/>
          <w:jc w:val="center"/>
        </w:trPr>
        <w:tc>
          <w:tcPr>
            <w:tcW w:w="9752"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rsidR="00AB4F2E" w:rsidRPr="00D27F5E" w:rsidRDefault="00AB4F2E" w:rsidP="00AB4F2E">
            <w:pPr>
              <w:jc w:val="right"/>
              <w:rPr>
                <w:b/>
                <w:bCs/>
                <w:color w:val="000000"/>
                <w:sz w:val="16"/>
                <w:szCs w:val="16"/>
              </w:rPr>
            </w:pPr>
            <w:r>
              <w:rPr>
                <w:b/>
                <w:bCs/>
                <w:color w:val="000000"/>
                <w:sz w:val="16"/>
                <w:szCs w:val="16"/>
              </w:rPr>
              <w:t>RAZEM</w:t>
            </w:r>
          </w:p>
        </w:tc>
        <w:tc>
          <w:tcPr>
            <w:tcW w:w="1148"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center"/>
              <w:rPr>
                <w:b/>
                <w:bCs/>
                <w:color w:val="000000"/>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000000" w:fill="EAF1DD"/>
            <w:vAlign w:val="center"/>
          </w:tcPr>
          <w:p w:rsidR="00AB4F2E" w:rsidRPr="00D27F5E" w:rsidRDefault="00AB4F2E" w:rsidP="00AB4F2E">
            <w:pPr>
              <w:jc w:val="right"/>
              <w:rPr>
                <w:b/>
                <w:bCs/>
                <w:color w:val="000000"/>
                <w:sz w:val="16"/>
                <w:szCs w:val="16"/>
              </w:rPr>
            </w:pPr>
          </w:p>
        </w:tc>
      </w:tr>
    </w:tbl>
    <w:p w:rsidR="00AB4F2E" w:rsidRDefault="00AB4F2E" w:rsidP="00AB4F2E">
      <w:pPr>
        <w:rPr>
          <w:b/>
          <w:color w:val="000000" w:themeColor="text1"/>
          <w:sz w:val="21"/>
          <w:szCs w:val="21"/>
        </w:rPr>
      </w:pPr>
    </w:p>
    <w:p w:rsidR="00AB4F2E" w:rsidRPr="004F01E9" w:rsidRDefault="00AB4F2E" w:rsidP="00AB4F2E">
      <w:pPr>
        <w:rPr>
          <w:color w:val="000000" w:themeColor="text1"/>
          <w:sz w:val="21"/>
          <w:szCs w:val="21"/>
        </w:rPr>
      </w:pPr>
      <w:r w:rsidRPr="004F01E9">
        <w:rPr>
          <w:b/>
          <w:color w:val="000000" w:themeColor="text1"/>
          <w:sz w:val="21"/>
          <w:szCs w:val="21"/>
        </w:rPr>
        <w:t>Zobowiązujemy się do udzielenia pisemnej gwarancji na oferowane produkty zgodne z wymaganiami zawartymi w Rozeznaniu cenowym, licząc od daty wydania dostawy Zamawiającemu.</w:t>
      </w:r>
    </w:p>
    <w:p w:rsidR="00AB4F2E" w:rsidRPr="004F01E9" w:rsidRDefault="00AB4F2E" w:rsidP="00AB4F2E">
      <w:pPr>
        <w:rPr>
          <w:color w:val="000000" w:themeColor="text1"/>
          <w:sz w:val="22"/>
          <w:szCs w:val="22"/>
        </w:rPr>
      </w:pPr>
    </w:p>
    <w:p w:rsidR="00AB4F2E" w:rsidRDefault="00AB4F2E" w:rsidP="00AB4F2E">
      <w:pPr>
        <w:rPr>
          <w:color w:val="000000" w:themeColor="text1"/>
          <w:sz w:val="21"/>
          <w:szCs w:val="21"/>
        </w:rPr>
      </w:pPr>
      <w:r>
        <w:rPr>
          <w:color w:val="000000" w:themeColor="text1"/>
          <w:sz w:val="21"/>
          <w:szCs w:val="21"/>
        </w:rPr>
        <w:tab/>
      </w:r>
    </w:p>
    <w:p w:rsidR="00AB4F2E" w:rsidRPr="00075446" w:rsidRDefault="00AB4F2E" w:rsidP="00AB4F2E">
      <w:pPr>
        <w:rPr>
          <w:color w:val="000000" w:themeColor="text1"/>
          <w:sz w:val="18"/>
          <w:szCs w:val="18"/>
        </w:rPr>
      </w:pPr>
      <w:r>
        <w:rPr>
          <w:color w:val="000000" w:themeColor="text1"/>
          <w:sz w:val="21"/>
          <w:szCs w:val="21"/>
        </w:rPr>
        <w:tab/>
      </w:r>
      <w:r w:rsidRPr="00075446">
        <w:rPr>
          <w:color w:val="000000" w:themeColor="text1"/>
          <w:sz w:val="18"/>
          <w:szCs w:val="18"/>
        </w:rPr>
        <w:t>......................................................................................</w:t>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t>................................</w:t>
      </w:r>
    </w:p>
    <w:p w:rsidR="00AB4F2E" w:rsidRPr="00075446" w:rsidRDefault="00AB4F2E" w:rsidP="00AB4F2E">
      <w:pPr>
        <w:rPr>
          <w:color w:val="000000" w:themeColor="text1"/>
          <w:sz w:val="18"/>
          <w:szCs w:val="18"/>
        </w:rPr>
      </w:pPr>
      <w:r w:rsidRPr="00075446">
        <w:rPr>
          <w:color w:val="000000" w:themeColor="text1"/>
          <w:sz w:val="18"/>
          <w:szCs w:val="18"/>
        </w:rPr>
        <w:tab/>
      </w:r>
      <w:r w:rsidRPr="00075446">
        <w:rPr>
          <w:color w:val="000000" w:themeColor="text1"/>
          <w:sz w:val="18"/>
          <w:szCs w:val="18"/>
        </w:rPr>
        <w:tab/>
        <w:t xml:space="preserve">(pieczęć i podpis(y) osób uprawnionych </w:t>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r>
      <w:r w:rsidRPr="00075446">
        <w:rPr>
          <w:color w:val="000000" w:themeColor="text1"/>
          <w:sz w:val="18"/>
          <w:szCs w:val="18"/>
        </w:rPr>
        <w:tab/>
        <w:t>(data)</w:t>
      </w:r>
      <w:r w:rsidRPr="00075446">
        <w:rPr>
          <w:color w:val="000000" w:themeColor="text1"/>
          <w:sz w:val="18"/>
          <w:szCs w:val="18"/>
        </w:rPr>
        <w:br/>
      </w:r>
      <w:r w:rsidRPr="00075446">
        <w:rPr>
          <w:color w:val="000000" w:themeColor="text1"/>
          <w:sz w:val="18"/>
          <w:szCs w:val="18"/>
        </w:rPr>
        <w:tab/>
      </w:r>
      <w:r w:rsidRPr="00075446">
        <w:rPr>
          <w:color w:val="000000" w:themeColor="text1"/>
          <w:sz w:val="18"/>
          <w:szCs w:val="18"/>
        </w:rPr>
        <w:tab/>
        <w:t>do reprezentacji Wykonawcy lub pełnomocnika)</w:t>
      </w:r>
    </w:p>
    <w:p w:rsidR="00AB4F2E" w:rsidRPr="00075446" w:rsidRDefault="00AB4F2E" w:rsidP="00AB4F2E">
      <w:pPr>
        <w:autoSpaceDE w:val="0"/>
        <w:autoSpaceDN w:val="0"/>
        <w:adjustRightInd w:val="0"/>
        <w:rPr>
          <w:sz w:val="18"/>
          <w:szCs w:val="18"/>
        </w:rPr>
      </w:pPr>
    </w:p>
    <w:p w:rsidR="00AE1C5B" w:rsidRPr="00075446" w:rsidRDefault="00AB4F2E" w:rsidP="00075446">
      <w:pPr>
        <w:autoSpaceDE w:val="0"/>
        <w:autoSpaceDN w:val="0"/>
        <w:adjustRightInd w:val="0"/>
        <w:rPr>
          <w:sz w:val="18"/>
          <w:szCs w:val="18"/>
        </w:rPr>
      </w:pPr>
      <w:r w:rsidRPr="00075446">
        <w:rPr>
          <w:sz w:val="18"/>
          <w:szCs w:val="18"/>
        </w:rPr>
        <w:t xml:space="preserve">Specyfikacja techniczna dostawy winna zawierać wszystkie elementy wyszczególnione w Opisie przedmiotu zamówienia. </w:t>
      </w:r>
    </w:p>
    <w:sectPr w:rsidR="00AE1C5B" w:rsidRPr="00075446" w:rsidSect="00AB4F2E">
      <w:pgSz w:w="16838" w:h="11906" w:orient="landscape" w:code="9"/>
      <w:pgMar w:top="1418" w:right="527" w:bottom="1134" w:left="425" w:header="28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508" w:rsidRDefault="00FF1508" w:rsidP="007360EB">
      <w:r>
        <w:separator/>
      </w:r>
    </w:p>
  </w:endnote>
  <w:endnote w:type="continuationSeparator" w:id="0">
    <w:p w:rsidR="00FF1508" w:rsidRDefault="00FF1508" w:rsidP="0073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08" w:rsidRDefault="00FF15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1508" w:rsidRDefault="00FF150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lang w:eastAsia="en-US"/>
      </w:rPr>
      <w:id w:val="6751516"/>
      <w:docPartObj>
        <w:docPartGallery w:val="Page Numbers (Bottom of Page)"/>
        <w:docPartUnique/>
      </w:docPartObj>
    </w:sdtPr>
    <w:sdtContent>
      <w:sdt>
        <w:sdtPr>
          <w:rPr>
            <w:sz w:val="16"/>
            <w:szCs w:val="16"/>
            <w:lang w:eastAsia="en-US"/>
          </w:rPr>
          <w:id w:val="98381352"/>
          <w:docPartObj>
            <w:docPartGallery w:val="Page Numbers (Top of Page)"/>
            <w:docPartUnique/>
          </w:docPartObj>
        </w:sdtPr>
        <w:sdtContent>
          <w:p w:rsidR="00FF1508" w:rsidRDefault="00FF1508" w:rsidP="003563E8">
            <w:pPr>
              <w:jc w:val="center"/>
              <w:rPr>
                <w:sz w:val="16"/>
                <w:szCs w:val="16"/>
              </w:rPr>
            </w:pPr>
            <w:r>
              <w:rPr>
                <w:sz w:val="16"/>
                <w:szCs w:val="16"/>
              </w:rPr>
              <w:t>---------------------------------------------------------</w:t>
            </w:r>
          </w:p>
          <w:p w:rsidR="00FF1508" w:rsidRPr="0044551A" w:rsidRDefault="00FF1508" w:rsidP="003563E8">
            <w:pPr>
              <w:jc w:val="center"/>
              <w:rPr>
                <w:i/>
                <w:sz w:val="16"/>
                <w:szCs w:val="16"/>
              </w:rPr>
            </w:pPr>
            <w:r w:rsidRPr="0044551A">
              <w:rPr>
                <w:i/>
                <w:sz w:val="16"/>
                <w:szCs w:val="16"/>
              </w:rPr>
              <w:t>Dział Zamówień Publicznych</w:t>
            </w:r>
          </w:p>
          <w:p w:rsidR="00FF1508" w:rsidRPr="0044551A" w:rsidRDefault="00FF1508" w:rsidP="003563E8">
            <w:pPr>
              <w:jc w:val="center"/>
              <w:rPr>
                <w:i/>
                <w:sz w:val="16"/>
                <w:szCs w:val="16"/>
              </w:rPr>
            </w:pPr>
            <w:r w:rsidRPr="0044551A">
              <w:rPr>
                <w:i/>
                <w:sz w:val="16"/>
                <w:szCs w:val="16"/>
              </w:rPr>
              <w:t>Państwowa Wyższa Szkoła Zawodowa w Elblągu</w:t>
            </w:r>
          </w:p>
          <w:p w:rsidR="00FF1508" w:rsidRPr="0044551A" w:rsidRDefault="00FF1508" w:rsidP="003563E8">
            <w:pPr>
              <w:jc w:val="center"/>
              <w:rPr>
                <w:i/>
                <w:color w:val="000000"/>
                <w:sz w:val="16"/>
                <w:szCs w:val="16"/>
                <w:lang w:val="en-US"/>
              </w:rPr>
            </w:pPr>
            <w:r w:rsidRPr="0044551A">
              <w:rPr>
                <w:bCs/>
                <w:i/>
                <w:sz w:val="16"/>
                <w:szCs w:val="16"/>
                <w:lang w:val="de-DE"/>
              </w:rPr>
              <w:t>tel</w:t>
            </w:r>
            <w:r w:rsidRPr="0044551A">
              <w:rPr>
                <w:i/>
                <w:sz w:val="16"/>
                <w:szCs w:val="16"/>
                <w:lang w:val="en-US"/>
              </w:rPr>
              <w:t xml:space="preserve">. </w:t>
            </w:r>
            <w:r w:rsidRPr="0044551A">
              <w:rPr>
                <w:i/>
                <w:color w:val="000000"/>
                <w:sz w:val="16"/>
                <w:szCs w:val="16"/>
                <w:lang w:val="en-US"/>
              </w:rPr>
              <w:t>55 629 05 5</w:t>
            </w:r>
            <w:r>
              <w:rPr>
                <w:i/>
                <w:color w:val="000000"/>
                <w:sz w:val="16"/>
                <w:szCs w:val="16"/>
                <w:lang w:val="en-US"/>
              </w:rPr>
              <w:t xml:space="preserve">3 </w:t>
            </w:r>
            <w:r w:rsidRPr="0044551A">
              <w:rPr>
                <w:i/>
                <w:sz w:val="16"/>
                <w:szCs w:val="16"/>
                <w:lang w:val="en-US"/>
              </w:rPr>
              <w:t xml:space="preserve">fax. </w:t>
            </w:r>
            <w:r w:rsidRPr="0044551A">
              <w:rPr>
                <w:i/>
                <w:color w:val="000000"/>
                <w:sz w:val="16"/>
                <w:szCs w:val="16"/>
                <w:lang w:val="en-US"/>
              </w:rPr>
              <w:t>55 629 05 10</w:t>
            </w:r>
          </w:p>
          <w:p w:rsidR="00FF1508" w:rsidRPr="0044551A" w:rsidRDefault="00FF1508" w:rsidP="003563E8">
            <w:pPr>
              <w:pStyle w:val="Stopka"/>
              <w:jc w:val="center"/>
              <w:rPr>
                <w:sz w:val="16"/>
                <w:szCs w:val="16"/>
                <w:lang w:val="en-US"/>
              </w:rPr>
            </w:pPr>
            <w:r>
              <w:rPr>
                <w:i/>
                <w:color w:val="000000"/>
                <w:sz w:val="16"/>
                <w:szCs w:val="16"/>
                <w:lang w:val="en-US"/>
              </w:rPr>
              <w:t>e-mai</w:t>
            </w:r>
            <w:r w:rsidRPr="0044551A">
              <w:rPr>
                <w:i/>
                <w:color w:val="000000"/>
                <w:sz w:val="16"/>
                <w:szCs w:val="16"/>
                <w:lang w:val="en-US"/>
              </w:rPr>
              <w:t xml:space="preserve">l: </w:t>
            </w:r>
            <w:hyperlink r:id="rId1" w:history="1">
              <w:r w:rsidRPr="0044551A">
                <w:rPr>
                  <w:rStyle w:val="Hipercze"/>
                  <w:i/>
                  <w:sz w:val="16"/>
                  <w:szCs w:val="16"/>
                  <w:lang w:val="en-US"/>
                </w:rPr>
                <w:t>zp@pwsz.elblag.pl</w:t>
              </w:r>
            </w:hyperlink>
          </w:p>
          <w:p w:rsidR="00FF1508" w:rsidRDefault="00FF1508" w:rsidP="00E13486">
            <w:pPr>
              <w:pStyle w:val="Stopka"/>
              <w:jc w:val="right"/>
              <w:rPr>
                <w:sz w:val="16"/>
                <w:szCs w:val="16"/>
              </w:rPr>
            </w:pPr>
            <w:r w:rsidRPr="0044551A">
              <w:rPr>
                <w:sz w:val="16"/>
                <w:szCs w:val="16"/>
              </w:rPr>
              <w:t xml:space="preserve">Strona </w:t>
            </w:r>
            <w:r w:rsidRPr="0044551A">
              <w:rPr>
                <w:b/>
                <w:sz w:val="16"/>
                <w:szCs w:val="16"/>
              </w:rPr>
              <w:fldChar w:fldCharType="begin"/>
            </w:r>
            <w:r w:rsidRPr="0044551A">
              <w:rPr>
                <w:b/>
                <w:sz w:val="16"/>
                <w:szCs w:val="16"/>
              </w:rPr>
              <w:instrText>PAGE</w:instrText>
            </w:r>
            <w:r w:rsidRPr="0044551A">
              <w:rPr>
                <w:b/>
                <w:sz w:val="16"/>
                <w:szCs w:val="16"/>
              </w:rPr>
              <w:fldChar w:fldCharType="separate"/>
            </w:r>
            <w:r w:rsidR="004B2D54">
              <w:rPr>
                <w:b/>
                <w:noProof/>
                <w:sz w:val="16"/>
                <w:szCs w:val="16"/>
              </w:rPr>
              <w:t>13</w:t>
            </w:r>
            <w:r w:rsidRPr="0044551A">
              <w:rPr>
                <w:b/>
                <w:sz w:val="16"/>
                <w:szCs w:val="16"/>
              </w:rPr>
              <w:fldChar w:fldCharType="end"/>
            </w:r>
            <w:r w:rsidRPr="0044551A">
              <w:rPr>
                <w:sz w:val="16"/>
                <w:szCs w:val="16"/>
              </w:rPr>
              <w:t xml:space="preserve"> z </w:t>
            </w:r>
            <w:r w:rsidRPr="0044551A">
              <w:rPr>
                <w:b/>
                <w:sz w:val="16"/>
                <w:szCs w:val="16"/>
              </w:rPr>
              <w:fldChar w:fldCharType="begin"/>
            </w:r>
            <w:r w:rsidRPr="0044551A">
              <w:rPr>
                <w:b/>
                <w:sz w:val="16"/>
                <w:szCs w:val="16"/>
              </w:rPr>
              <w:instrText>NUMPAGES</w:instrText>
            </w:r>
            <w:r w:rsidRPr="0044551A">
              <w:rPr>
                <w:b/>
                <w:sz w:val="16"/>
                <w:szCs w:val="16"/>
              </w:rPr>
              <w:fldChar w:fldCharType="separate"/>
            </w:r>
            <w:r w:rsidR="004B2D54">
              <w:rPr>
                <w:b/>
                <w:noProof/>
                <w:sz w:val="16"/>
                <w:szCs w:val="16"/>
              </w:rPr>
              <w:t>13</w:t>
            </w:r>
            <w:r w:rsidRPr="0044551A">
              <w:rPr>
                <w:b/>
                <w:sz w:val="16"/>
                <w:szCs w:val="16"/>
              </w:rPr>
              <w:fldChar w:fldCharType="end"/>
            </w:r>
          </w:p>
          <w:p w:rsidR="00FF1508" w:rsidRPr="00052AB8" w:rsidRDefault="00FF1508" w:rsidP="00E13486">
            <w:pPr>
              <w:pStyle w:val="Stopka"/>
              <w:jc w:val="right"/>
              <w:rPr>
                <w:sz w:val="16"/>
                <w:szCs w:val="16"/>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508" w:rsidRDefault="00FF1508" w:rsidP="007360EB">
      <w:r>
        <w:separator/>
      </w:r>
    </w:p>
  </w:footnote>
  <w:footnote w:type="continuationSeparator" w:id="0">
    <w:p w:rsidR="00FF1508" w:rsidRDefault="00FF1508" w:rsidP="0073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08" w:rsidRPr="00BB1378" w:rsidRDefault="00FF1508" w:rsidP="00075446">
    <w:pPr>
      <w:pStyle w:val="Nagwek"/>
      <w:jc w:val="center"/>
      <w:rPr>
        <w:szCs w:val="24"/>
      </w:rPr>
    </w:pPr>
    <w:r>
      <w:rPr>
        <w:noProof/>
        <w:szCs w:val="24"/>
      </w:rPr>
      <w:drawing>
        <wp:inline distT="0" distB="0" distL="0" distR="0">
          <wp:extent cx="1704975" cy="781050"/>
          <wp:effectExtent l="19050" t="0" r="9525" b="0"/>
          <wp:docPr id="2" name="Obraz 1" descr="S:\Administracja_ZP\logo-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Administracja_ZP\logo-poziom.jpg"/>
                  <pic:cNvPicPr>
                    <a:picLocks noChangeAspect="1" noChangeArrowheads="1"/>
                  </pic:cNvPicPr>
                </pic:nvPicPr>
                <pic:blipFill>
                  <a:blip r:embed="rId1"/>
                  <a:srcRect/>
                  <a:stretch>
                    <a:fillRect/>
                  </a:stretch>
                </pic:blipFill>
                <pic:spPr bwMode="auto">
                  <a:xfrm>
                    <a:off x="0" y="0"/>
                    <a:ext cx="1704975" cy="781050"/>
                  </a:xfrm>
                  <a:prstGeom prst="rect">
                    <a:avLst/>
                  </a:prstGeom>
                  <a:noFill/>
                  <a:ln w="9525">
                    <a:noFill/>
                    <a:miter lim="800000"/>
                    <a:headEnd/>
                    <a:tailEnd/>
                  </a:ln>
                </pic:spPr>
              </pic:pic>
            </a:graphicData>
          </a:graphic>
        </wp:inline>
      </w:drawing>
    </w:r>
  </w:p>
  <w:p w:rsidR="00FF1508" w:rsidRDefault="00FF1508">
    <w:pPr>
      <w:pStyle w:val="Nagwek"/>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decimal"/>
      <w:lvlText w:val="(%1)"/>
      <w:lvlJc w:val="left"/>
      <w:pPr>
        <w:tabs>
          <w:tab w:val="num" w:pos="0"/>
        </w:tabs>
        <w:ind w:left="530" w:hanging="360"/>
      </w:pPr>
    </w:lvl>
  </w:abstractNum>
  <w:abstractNum w:abstractNumId="1">
    <w:nsid w:val="00375BAC"/>
    <w:multiLevelType w:val="hybridMultilevel"/>
    <w:tmpl w:val="02D2A474"/>
    <w:lvl w:ilvl="0" w:tplc="958478A0">
      <w:start w:val="1"/>
      <w:numFmt w:val="decimal"/>
      <w:lvlText w:val="%1)"/>
      <w:lvlJc w:val="left"/>
      <w:pPr>
        <w:ind w:left="928"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D7836"/>
    <w:multiLevelType w:val="hybridMultilevel"/>
    <w:tmpl w:val="2356F5FA"/>
    <w:lvl w:ilvl="0" w:tplc="347A7C9E">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B024A"/>
    <w:multiLevelType w:val="hybridMultilevel"/>
    <w:tmpl w:val="B9A20070"/>
    <w:lvl w:ilvl="0" w:tplc="53D6B554">
      <w:start w:val="2"/>
      <w:numFmt w:val="bullet"/>
      <w:lvlText w:val="-"/>
      <w:lvlJc w:val="left"/>
      <w:pPr>
        <w:tabs>
          <w:tab w:val="num" w:pos="1843"/>
        </w:tabs>
        <w:ind w:left="1843" w:hanging="453"/>
      </w:pPr>
      <w:rPr>
        <w:rFonts w:ascii="Times New Roman" w:hAnsi="Times New Roman" w:cs="Times New Roman" w:hint="default"/>
      </w:rPr>
    </w:lvl>
    <w:lvl w:ilvl="1" w:tplc="EAE2811A">
      <w:start w:val="1"/>
      <w:numFmt w:val="decimal"/>
      <w:lvlText w:val="%2)"/>
      <w:lvlJc w:val="left"/>
      <w:pPr>
        <w:tabs>
          <w:tab w:val="num" w:pos="2242"/>
        </w:tabs>
        <w:ind w:left="2242" w:hanging="396"/>
      </w:pPr>
      <w:rPr>
        <w:rFonts w:hint="default"/>
        <w:sz w:val="20"/>
      </w:rPr>
    </w:lvl>
    <w:lvl w:ilvl="2" w:tplc="0372B010">
      <w:start w:val="1"/>
      <w:numFmt w:val="bullet"/>
      <w:lvlText w:val=""/>
      <w:lvlJc w:val="left"/>
      <w:pPr>
        <w:tabs>
          <w:tab w:val="num" w:pos="2963"/>
        </w:tabs>
        <w:ind w:left="2963" w:hanging="397"/>
      </w:pPr>
      <w:rPr>
        <w:rFonts w:ascii="Symbol" w:hAnsi="Symbol" w:hint="default"/>
        <w:sz w:val="18"/>
      </w:rPr>
    </w:lvl>
    <w:lvl w:ilvl="3" w:tplc="411C53AC">
      <w:start w:val="1"/>
      <w:numFmt w:val="lowerLetter"/>
      <w:lvlText w:val="%4)"/>
      <w:lvlJc w:val="left"/>
      <w:pPr>
        <w:ind w:left="3646" w:hanging="360"/>
      </w:pPr>
      <w:rPr>
        <w:rFonts w:hint="default"/>
      </w:rPr>
    </w:lvl>
    <w:lvl w:ilvl="4" w:tplc="04150003" w:tentative="1">
      <w:start w:val="1"/>
      <w:numFmt w:val="bullet"/>
      <w:lvlText w:val="o"/>
      <w:lvlJc w:val="left"/>
      <w:pPr>
        <w:tabs>
          <w:tab w:val="num" w:pos="4366"/>
        </w:tabs>
        <w:ind w:left="4366" w:hanging="360"/>
      </w:pPr>
      <w:rPr>
        <w:rFonts w:ascii="Courier New" w:hAnsi="Courier New" w:hint="default"/>
      </w:rPr>
    </w:lvl>
    <w:lvl w:ilvl="5" w:tplc="04150005" w:tentative="1">
      <w:start w:val="1"/>
      <w:numFmt w:val="bullet"/>
      <w:lvlText w:val=""/>
      <w:lvlJc w:val="left"/>
      <w:pPr>
        <w:tabs>
          <w:tab w:val="num" w:pos="5086"/>
        </w:tabs>
        <w:ind w:left="5086" w:hanging="360"/>
      </w:pPr>
      <w:rPr>
        <w:rFonts w:ascii="Wingdings" w:hAnsi="Wingdings" w:hint="default"/>
      </w:rPr>
    </w:lvl>
    <w:lvl w:ilvl="6" w:tplc="04150001" w:tentative="1">
      <w:start w:val="1"/>
      <w:numFmt w:val="bullet"/>
      <w:lvlText w:val=""/>
      <w:lvlJc w:val="left"/>
      <w:pPr>
        <w:tabs>
          <w:tab w:val="num" w:pos="5806"/>
        </w:tabs>
        <w:ind w:left="5806" w:hanging="360"/>
      </w:pPr>
      <w:rPr>
        <w:rFonts w:ascii="Symbol" w:hAnsi="Symbol" w:hint="default"/>
      </w:rPr>
    </w:lvl>
    <w:lvl w:ilvl="7" w:tplc="04150003" w:tentative="1">
      <w:start w:val="1"/>
      <w:numFmt w:val="bullet"/>
      <w:lvlText w:val="o"/>
      <w:lvlJc w:val="left"/>
      <w:pPr>
        <w:tabs>
          <w:tab w:val="num" w:pos="6526"/>
        </w:tabs>
        <w:ind w:left="6526" w:hanging="360"/>
      </w:pPr>
      <w:rPr>
        <w:rFonts w:ascii="Courier New" w:hAnsi="Courier New" w:hint="default"/>
      </w:rPr>
    </w:lvl>
    <w:lvl w:ilvl="8" w:tplc="04150005" w:tentative="1">
      <w:start w:val="1"/>
      <w:numFmt w:val="bullet"/>
      <w:lvlText w:val=""/>
      <w:lvlJc w:val="left"/>
      <w:pPr>
        <w:tabs>
          <w:tab w:val="num" w:pos="7246"/>
        </w:tabs>
        <w:ind w:left="7246" w:hanging="360"/>
      </w:pPr>
      <w:rPr>
        <w:rFonts w:ascii="Wingdings" w:hAnsi="Wingdings" w:hint="default"/>
      </w:rPr>
    </w:lvl>
  </w:abstractNum>
  <w:abstractNum w:abstractNumId="4">
    <w:nsid w:val="0BC534B0"/>
    <w:multiLevelType w:val="hybridMultilevel"/>
    <w:tmpl w:val="67745718"/>
    <w:lvl w:ilvl="0" w:tplc="98AEB6FE">
      <w:start w:val="1"/>
      <w:numFmt w:val="decimal"/>
      <w:lvlText w:val="%1."/>
      <w:lvlJc w:val="left"/>
      <w:pPr>
        <w:ind w:left="720" w:hanging="360"/>
      </w:pPr>
      <w:rPr>
        <w:rFonts w:hint="default"/>
        <w:b/>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27F2A"/>
    <w:multiLevelType w:val="hybridMultilevel"/>
    <w:tmpl w:val="61E6164E"/>
    <w:lvl w:ilvl="0" w:tplc="0644B88C">
      <w:start w:val="1"/>
      <w:numFmt w:val="decimal"/>
      <w:lvlText w:val="%1)"/>
      <w:lvlJc w:val="left"/>
      <w:pPr>
        <w:ind w:left="720" w:hanging="360"/>
      </w:pPr>
      <w:rPr>
        <w:rFonts w:ascii="Times New Roman" w:hAnsi="Times New Roman" w:cs="Times New Roman" w:hint="default"/>
        <w:b w:val="0"/>
        <w:color w:val="000000" w:themeColor="text1"/>
        <w:spacing w:val="0"/>
        <w:kern w:val="0"/>
        <w:position w:val="-2"/>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634374"/>
    <w:multiLevelType w:val="hybridMultilevel"/>
    <w:tmpl w:val="1AE6460C"/>
    <w:lvl w:ilvl="0" w:tplc="875080FC">
      <w:start w:val="1"/>
      <w:numFmt w:val="decimal"/>
      <w:lvlText w:val="%1)"/>
      <w:lvlJc w:val="left"/>
      <w:pPr>
        <w:ind w:left="720" w:hanging="360"/>
      </w:pPr>
      <w:rPr>
        <w:rFonts w:ascii="Times New Roman" w:hAnsi="Times New Roman" w:cs="Times New Roman" w:hint="default"/>
        <w:b w:val="0"/>
        <w:i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9597E"/>
    <w:multiLevelType w:val="hybridMultilevel"/>
    <w:tmpl w:val="E482F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E5D84"/>
    <w:multiLevelType w:val="hybridMultilevel"/>
    <w:tmpl w:val="4A0895BC"/>
    <w:lvl w:ilvl="0" w:tplc="F6162DC8">
      <w:start w:val="1"/>
      <w:numFmt w:val="decimal"/>
      <w:lvlText w:val="%1)"/>
      <w:lvlJc w:val="left"/>
      <w:pPr>
        <w:ind w:left="720" w:hanging="360"/>
      </w:pPr>
      <w:rPr>
        <w:rFonts w:ascii="Times New Roman" w:hAnsi="Times New Roman" w:cs="Times New Roman" w:hint="default"/>
        <w:b w:val="0"/>
        <w:i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57D39"/>
    <w:multiLevelType w:val="hybridMultilevel"/>
    <w:tmpl w:val="4F5E3104"/>
    <w:lvl w:ilvl="0" w:tplc="F3324DA0">
      <w:start w:val="1"/>
      <w:numFmt w:val="decimal"/>
      <w:lvlText w:val="%1)"/>
      <w:lvlJc w:val="left"/>
      <w:pPr>
        <w:ind w:left="720" w:hanging="360"/>
      </w:pPr>
      <w:rPr>
        <w:rFonts w:ascii="Times New Roman" w:hAnsi="Times New Roman" w:hint="default"/>
        <w:b w:val="0"/>
        <w:i w:val="0"/>
        <w:color w:val="000000" w:themeColor="text1"/>
        <w:spacing w:val="0"/>
        <w:w w:val="100"/>
        <w:kern w:val="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5636D"/>
    <w:multiLevelType w:val="hybridMultilevel"/>
    <w:tmpl w:val="2F32EB64"/>
    <w:lvl w:ilvl="0" w:tplc="0EF4FC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0B3990"/>
    <w:multiLevelType w:val="hybridMultilevel"/>
    <w:tmpl w:val="24063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492B8E"/>
    <w:multiLevelType w:val="hybridMultilevel"/>
    <w:tmpl w:val="500C564C"/>
    <w:lvl w:ilvl="0" w:tplc="04150011">
      <w:start w:val="1"/>
      <w:numFmt w:val="decimal"/>
      <w:lvlText w:val="%1)"/>
      <w:lvlJc w:val="left"/>
      <w:pPr>
        <w:ind w:left="720" w:hanging="360"/>
      </w:pPr>
      <w:rPr>
        <w:rFonts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DC0761"/>
    <w:multiLevelType w:val="hybridMultilevel"/>
    <w:tmpl w:val="7206C906"/>
    <w:lvl w:ilvl="0" w:tplc="C1A67552">
      <w:start w:val="1"/>
      <w:numFmt w:val="decimal"/>
      <w:lvlText w:val="%1)"/>
      <w:lvlJc w:val="left"/>
      <w:pPr>
        <w:ind w:left="720" w:hanging="360"/>
      </w:pPr>
      <w:rPr>
        <w:rFonts w:hint="default"/>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25F50"/>
    <w:multiLevelType w:val="hybridMultilevel"/>
    <w:tmpl w:val="2356F5FA"/>
    <w:lvl w:ilvl="0" w:tplc="347A7C9E">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001515"/>
    <w:multiLevelType w:val="hybridMultilevel"/>
    <w:tmpl w:val="B450EC96"/>
    <w:lvl w:ilvl="0" w:tplc="DD8E1664">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277D3C"/>
    <w:multiLevelType w:val="hybridMultilevel"/>
    <w:tmpl w:val="605876C0"/>
    <w:lvl w:ilvl="0" w:tplc="6F267C14">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F58AB"/>
    <w:multiLevelType w:val="hybridMultilevel"/>
    <w:tmpl w:val="A3662B4C"/>
    <w:lvl w:ilvl="0" w:tplc="8FBA487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5F1FBE"/>
    <w:multiLevelType w:val="hybridMultilevel"/>
    <w:tmpl w:val="9C620622"/>
    <w:lvl w:ilvl="0" w:tplc="D02224E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9">
    <w:nsid w:val="3EBB5C72"/>
    <w:multiLevelType w:val="hybridMultilevel"/>
    <w:tmpl w:val="07CEB584"/>
    <w:lvl w:ilvl="0" w:tplc="40A21CC2">
      <w:start w:val="1"/>
      <w:numFmt w:val="decimal"/>
      <w:lvlText w:val="%1)"/>
      <w:lvlJc w:val="left"/>
      <w:pPr>
        <w:ind w:left="720" w:hanging="360"/>
      </w:pPr>
      <w:rPr>
        <w:rFonts w:hint="default"/>
        <w:b w:val="0"/>
        <w:i w:val="0"/>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61679A"/>
    <w:multiLevelType w:val="hybridMultilevel"/>
    <w:tmpl w:val="08AE5E8E"/>
    <w:lvl w:ilvl="0" w:tplc="F8741734">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422AE3"/>
    <w:multiLevelType w:val="hybridMultilevel"/>
    <w:tmpl w:val="E70AFC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6EF1359"/>
    <w:multiLevelType w:val="hybridMultilevel"/>
    <w:tmpl w:val="DAEC403A"/>
    <w:lvl w:ilvl="0" w:tplc="98B259CE">
      <w:start w:val="1"/>
      <w:numFmt w:val="lowerLetter"/>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E255F5"/>
    <w:multiLevelType w:val="hybridMultilevel"/>
    <w:tmpl w:val="7578156E"/>
    <w:lvl w:ilvl="0" w:tplc="95846AE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917956"/>
    <w:multiLevelType w:val="hybridMultilevel"/>
    <w:tmpl w:val="6026F63A"/>
    <w:lvl w:ilvl="0" w:tplc="A8DA2F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E763B8"/>
    <w:multiLevelType w:val="hybridMultilevel"/>
    <w:tmpl w:val="968886FE"/>
    <w:lvl w:ilvl="0" w:tplc="04150011">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0C499A"/>
    <w:multiLevelType w:val="hybridMultilevel"/>
    <w:tmpl w:val="A3662B4C"/>
    <w:lvl w:ilvl="0" w:tplc="8FBA487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047715"/>
    <w:multiLevelType w:val="hybridMultilevel"/>
    <w:tmpl w:val="5262CCB0"/>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512D7C0A"/>
    <w:multiLevelType w:val="hybridMultilevel"/>
    <w:tmpl w:val="64A8D91C"/>
    <w:lvl w:ilvl="0" w:tplc="8F74D116">
      <w:start w:val="1"/>
      <w:numFmt w:val="decimal"/>
      <w:lvlText w:val="%1)"/>
      <w:lvlJc w:val="left"/>
      <w:pPr>
        <w:ind w:left="720" w:hanging="360"/>
      </w:pPr>
      <w:rPr>
        <w:rFonts w:ascii="Times New Roman" w:hAnsi="Times New Roman" w:hint="default"/>
        <w:b w:val="0"/>
        <w:i w:val="0"/>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8E126D"/>
    <w:multiLevelType w:val="hybridMultilevel"/>
    <w:tmpl w:val="BE8698D6"/>
    <w:lvl w:ilvl="0" w:tplc="CAC480BC">
      <w:start w:val="1"/>
      <w:numFmt w:val="decimal"/>
      <w:lvlText w:val="%1."/>
      <w:lvlJc w:val="left"/>
      <w:pPr>
        <w:tabs>
          <w:tab w:val="num" w:pos="1065"/>
        </w:tabs>
        <w:ind w:left="1065" w:hanging="705"/>
      </w:pPr>
      <w:rPr>
        <w:rFonts w:hint="default"/>
      </w:rPr>
    </w:lvl>
    <w:lvl w:ilvl="1" w:tplc="A6CC9422">
      <w:start w:val="3"/>
      <w:numFmt w:val="bullet"/>
      <w:lvlText w:val="-"/>
      <w:lvlJc w:val="left"/>
      <w:pPr>
        <w:tabs>
          <w:tab w:val="num" w:pos="1440"/>
        </w:tabs>
        <w:ind w:left="1440" w:hanging="360"/>
      </w:pPr>
      <w:rPr>
        <w:rFonts w:ascii="Times New Roman" w:eastAsia="Times New Roman" w:hAnsi="Times New Roman" w:cs="Times New Roman" w:hint="default"/>
      </w:rPr>
    </w:lvl>
    <w:lvl w:ilvl="2" w:tplc="0FFA5A10">
      <w:start w:val="1"/>
      <w:numFmt w:val="bullet"/>
      <w:lvlText w:val=""/>
      <w:lvlJc w:val="left"/>
      <w:pPr>
        <w:tabs>
          <w:tab w:val="num" w:pos="2376"/>
        </w:tabs>
        <w:ind w:left="2376" w:hanging="396"/>
      </w:pPr>
      <w:rPr>
        <w:rFonts w:ascii="Symbol" w:hAnsi="Symbol" w:hint="default"/>
        <w:sz w:val="20"/>
      </w:rPr>
    </w:lvl>
    <w:lvl w:ilvl="3" w:tplc="04150001">
      <w:start w:val="1"/>
      <w:numFmt w:val="bullet"/>
      <w:lvlText w:val=""/>
      <w:lvlJc w:val="left"/>
      <w:pPr>
        <w:tabs>
          <w:tab w:val="num" w:pos="2880"/>
        </w:tabs>
        <w:ind w:left="2880" w:hanging="360"/>
      </w:pPr>
      <w:rPr>
        <w:rFonts w:ascii="Symbol" w:hAnsi="Symbol" w:hint="default"/>
      </w:rPr>
    </w:lvl>
    <w:lvl w:ilvl="4" w:tplc="B1DCE51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8AA2768"/>
    <w:multiLevelType w:val="hybridMultilevel"/>
    <w:tmpl w:val="91585BAC"/>
    <w:lvl w:ilvl="0" w:tplc="442A5B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5739AE"/>
    <w:multiLevelType w:val="hybridMultilevel"/>
    <w:tmpl w:val="E2C8993E"/>
    <w:lvl w:ilvl="0" w:tplc="7B2A86AC">
      <w:start w:val="1"/>
      <w:numFmt w:val="decimal"/>
      <w:lvlText w:val="%1)"/>
      <w:lvlJc w:val="left"/>
      <w:pPr>
        <w:ind w:left="928"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8E4CC9"/>
    <w:multiLevelType w:val="hybridMultilevel"/>
    <w:tmpl w:val="25E4E9E6"/>
    <w:lvl w:ilvl="0" w:tplc="8D4642BE">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EE01D1"/>
    <w:multiLevelType w:val="hybridMultilevel"/>
    <w:tmpl w:val="76F88B08"/>
    <w:lvl w:ilvl="0" w:tplc="8FBA4878">
      <w:start w:val="1"/>
      <w:numFmt w:val="decimal"/>
      <w:lvlText w:val="%1)"/>
      <w:lvlJc w:val="left"/>
      <w:pPr>
        <w:ind w:left="720" w:hanging="360"/>
      </w:pPr>
      <w:rPr>
        <w:rFonts w:hint="default"/>
        <w:b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947578"/>
    <w:multiLevelType w:val="hybridMultilevel"/>
    <w:tmpl w:val="B74C4E3E"/>
    <w:lvl w:ilvl="0" w:tplc="51B05374">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A41051F"/>
    <w:multiLevelType w:val="hybridMultilevel"/>
    <w:tmpl w:val="6FE87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1846FE"/>
    <w:multiLevelType w:val="hybridMultilevel"/>
    <w:tmpl w:val="02D2A474"/>
    <w:lvl w:ilvl="0" w:tplc="958478A0">
      <w:start w:val="1"/>
      <w:numFmt w:val="decimal"/>
      <w:lvlText w:val="%1)"/>
      <w:lvlJc w:val="left"/>
      <w:pPr>
        <w:ind w:left="928"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8258AF"/>
    <w:multiLevelType w:val="hybridMultilevel"/>
    <w:tmpl w:val="109EF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AE60C1"/>
    <w:multiLevelType w:val="hybridMultilevel"/>
    <w:tmpl w:val="B450EC96"/>
    <w:lvl w:ilvl="0" w:tplc="DD8E1664">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C26A12"/>
    <w:multiLevelType w:val="hybridMultilevel"/>
    <w:tmpl w:val="36303A94"/>
    <w:lvl w:ilvl="0" w:tplc="C9846BB2">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C1A67552">
      <w:start w:val="1"/>
      <w:numFmt w:val="decimal"/>
      <w:lvlText w:val="%2)"/>
      <w:lvlJc w:val="left"/>
      <w:pPr>
        <w:ind w:left="1440" w:hanging="360"/>
      </w:pPr>
      <w:rPr>
        <w:rFonts w:hint="default"/>
        <w:spacing w:val="0"/>
        <w:w w:val="100"/>
        <w:position w:val="0"/>
        <w:sz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3339AD"/>
    <w:multiLevelType w:val="hybridMultilevel"/>
    <w:tmpl w:val="02D2A474"/>
    <w:lvl w:ilvl="0" w:tplc="958478A0">
      <w:start w:val="1"/>
      <w:numFmt w:val="decimal"/>
      <w:lvlText w:val="%1)"/>
      <w:lvlJc w:val="left"/>
      <w:pPr>
        <w:ind w:left="928"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
  </w:num>
  <w:num w:numId="3">
    <w:abstractNumId w:val="23"/>
  </w:num>
  <w:num w:numId="4">
    <w:abstractNumId w:val="8"/>
  </w:num>
  <w:num w:numId="5">
    <w:abstractNumId w:val="1"/>
  </w:num>
  <w:num w:numId="6">
    <w:abstractNumId w:val="15"/>
  </w:num>
  <w:num w:numId="7">
    <w:abstractNumId w:val="2"/>
  </w:num>
  <w:num w:numId="8">
    <w:abstractNumId w:val="5"/>
  </w:num>
  <w:num w:numId="9">
    <w:abstractNumId w:val="20"/>
  </w:num>
  <w:num w:numId="10">
    <w:abstractNumId w:val="39"/>
  </w:num>
  <w:num w:numId="11">
    <w:abstractNumId w:val="13"/>
  </w:num>
  <w:num w:numId="12">
    <w:abstractNumId w:val="24"/>
  </w:num>
  <w:num w:numId="13">
    <w:abstractNumId w:val="19"/>
  </w:num>
  <w:num w:numId="14">
    <w:abstractNumId w:val="16"/>
  </w:num>
  <w:num w:numId="15">
    <w:abstractNumId w:val="32"/>
  </w:num>
  <w:num w:numId="16">
    <w:abstractNumId w:val="0"/>
  </w:num>
  <w:num w:numId="17">
    <w:abstractNumId w:val="27"/>
  </w:num>
  <w:num w:numId="18">
    <w:abstractNumId w:val="30"/>
  </w:num>
  <w:num w:numId="19">
    <w:abstractNumId w:val="29"/>
  </w:num>
  <w:num w:numId="20">
    <w:abstractNumId w:val="3"/>
  </w:num>
  <w:num w:numId="21">
    <w:abstractNumId w:val="10"/>
  </w:num>
  <w:num w:numId="22">
    <w:abstractNumId w:val="12"/>
  </w:num>
  <w:num w:numId="23">
    <w:abstractNumId w:val="14"/>
  </w:num>
  <w:num w:numId="24">
    <w:abstractNumId w:val="38"/>
  </w:num>
  <w:num w:numId="25">
    <w:abstractNumId w:val="18"/>
  </w:num>
  <w:num w:numId="26">
    <w:abstractNumId w:val="36"/>
  </w:num>
  <w:num w:numId="27">
    <w:abstractNumId w:val="25"/>
  </w:num>
  <w:num w:numId="28">
    <w:abstractNumId w:val="40"/>
  </w:num>
  <w:num w:numId="29">
    <w:abstractNumId w:val="17"/>
  </w:num>
  <w:num w:numId="30">
    <w:abstractNumId w:val="22"/>
  </w:num>
  <w:num w:numId="31">
    <w:abstractNumId w:val="11"/>
  </w:num>
  <w:num w:numId="32">
    <w:abstractNumId w:val="6"/>
  </w:num>
  <w:num w:numId="33">
    <w:abstractNumId w:val="31"/>
  </w:num>
  <w:num w:numId="34">
    <w:abstractNumId w:val="37"/>
  </w:num>
  <w:num w:numId="35">
    <w:abstractNumId w:val="21"/>
  </w:num>
  <w:num w:numId="36">
    <w:abstractNumId w:val="34"/>
  </w:num>
  <w:num w:numId="37">
    <w:abstractNumId w:val="33"/>
  </w:num>
  <w:num w:numId="38">
    <w:abstractNumId w:val="7"/>
  </w:num>
  <w:num w:numId="39">
    <w:abstractNumId w:val="26"/>
  </w:num>
  <w:num w:numId="40">
    <w:abstractNumId w:val="9"/>
  </w:num>
  <w:num w:numId="41">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567"/>
  <w:hyphenationZone w:val="425"/>
  <w:characterSpacingControl w:val="doNotCompress"/>
  <w:hdrShapeDefaults>
    <o:shapedefaults v:ext="edit" spidmax="129025"/>
  </w:hdrShapeDefaults>
  <w:footnotePr>
    <w:footnote w:id="-1"/>
    <w:footnote w:id="0"/>
  </w:footnotePr>
  <w:endnotePr>
    <w:endnote w:id="-1"/>
    <w:endnote w:id="0"/>
  </w:endnotePr>
  <w:compat/>
  <w:rsids>
    <w:rsidRoot w:val="00E13486"/>
    <w:rsid w:val="000025AD"/>
    <w:rsid w:val="00013126"/>
    <w:rsid w:val="0001422C"/>
    <w:rsid w:val="00016B41"/>
    <w:rsid w:val="00025B3F"/>
    <w:rsid w:val="00027286"/>
    <w:rsid w:val="00031DF1"/>
    <w:rsid w:val="000377B6"/>
    <w:rsid w:val="00037B53"/>
    <w:rsid w:val="000415C4"/>
    <w:rsid w:val="000470E2"/>
    <w:rsid w:val="00047F20"/>
    <w:rsid w:val="0005541C"/>
    <w:rsid w:val="00055CC1"/>
    <w:rsid w:val="00073776"/>
    <w:rsid w:val="00075446"/>
    <w:rsid w:val="000B1465"/>
    <w:rsid w:val="000B5BDA"/>
    <w:rsid w:val="000D6104"/>
    <w:rsid w:val="000E553E"/>
    <w:rsid w:val="000E588C"/>
    <w:rsid w:val="000E6162"/>
    <w:rsid w:val="000F4CB0"/>
    <w:rsid w:val="000F4CE8"/>
    <w:rsid w:val="000F5FB1"/>
    <w:rsid w:val="00100153"/>
    <w:rsid w:val="00106261"/>
    <w:rsid w:val="001071E6"/>
    <w:rsid w:val="00121CF0"/>
    <w:rsid w:val="00124FA8"/>
    <w:rsid w:val="00126EE2"/>
    <w:rsid w:val="001372EF"/>
    <w:rsid w:val="00153A4F"/>
    <w:rsid w:val="00157973"/>
    <w:rsid w:val="0016508A"/>
    <w:rsid w:val="00193BF6"/>
    <w:rsid w:val="001B2203"/>
    <w:rsid w:val="001D18FC"/>
    <w:rsid w:val="001D2E68"/>
    <w:rsid w:val="001D60CD"/>
    <w:rsid w:val="001E35E2"/>
    <w:rsid w:val="0020395B"/>
    <w:rsid w:val="00215885"/>
    <w:rsid w:val="00222D25"/>
    <w:rsid w:val="00245169"/>
    <w:rsid w:val="00253376"/>
    <w:rsid w:val="00256D88"/>
    <w:rsid w:val="00264CE9"/>
    <w:rsid w:val="00265B8F"/>
    <w:rsid w:val="002670D5"/>
    <w:rsid w:val="00281AF8"/>
    <w:rsid w:val="00283EFD"/>
    <w:rsid w:val="00287C99"/>
    <w:rsid w:val="00290255"/>
    <w:rsid w:val="00290DB0"/>
    <w:rsid w:val="002A6D56"/>
    <w:rsid w:val="002C2AEE"/>
    <w:rsid w:val="002D14FD"/>
    <w:rsid w:val="002D2304"/>
    <w:rsid w:val="002D7238"/>
    <w:rsid w:val="002E1F3D"/>
    <w:rsid w:val="002E2C79"/>
    <w:rsid w:val="002E59EE"/>
    <w:rsid w:val="002F372B"/>
    <w:rsid w:val="00300AB5"/>
    <w:rsid w:val="0030257D"/>
    <w:rsid w:val="00303782"/>
    <w:rsid w:val="00305B12"/>
    <w:rsid w:val="00305E5F"/>
    <w:rsid w:val="00331674"/>
    <w:rsid w:val="003517BF"/>
    <w:rsid w:val="003563E8"/>
    <w:rsid w:val="00360CA3"/>
    <w:rsid w:val="00361060"/>
    <w:rsid w:val="00363048"/>
    <w:rsid w:val="00363EBB"/>
    <w:rsid w:val="00374524"/>
    <w:rsid w:val="00374E25"/>
    <w:rsid w:val="00381A62"/>
    <w:rsid w:val="00385FF6"/>
    <w:rsid w:val="003914BE"/>
    <w:rsid w:val="00391524"/>
    <w:rsid w:val="00395C8F"/>
    <w:rsid w:val="003B2676"/>
    <w:rsid w:val="003B7098"/>
    <w:rsid w:val="003C2EE3"/>
    <w:rsid w:val="003E795D"/>
    <w:rsid w:val="003F5A5A"/>
    <w:rsid w:val="00407814"/>
    <w:rsid w:val="0042332A"/>
    <w:rsid w:val="00426F89"/>
    <w:rsid w:val="004564D7"/>
    <w:rsid w:val="00456876"/>
    <w:rsid w:val="00463917"/>
    <w:rsid w:val="0046574F"/>
    <w:rsid w:val="004846B8"/>
    <w:rsid w:val="00491620"/>
    <w:rsid w:val="00493303"/>
    <w:rsid w:val="004A37D5"/>
    <w:rsid w:val="004A4BE2"/>
    <w:rsid w:val="004B2D54"/>
    <w:rsid w:val="004E38C1"/>
    <w:rsid w:val="0050456C"/>
    <w:rsid w:val="00515427"/>
    <w:rsid w:val="005305BF"/>
    <w:rsid w:val="005344F4"/>
    <w:rsid w:val="00562801"/>
    <w:rsid w:val="00572D2A"/>
    <w:rsid w:val="00577E35"/>
    <w:rsid w:val="005805E8"/>
    <w:rsid w:val="005A6E4A"/>
    <w:rsid w:val="005B5826"/>
    <w:rsid w:val="005B64D3"/>
    <w:rsid w:val="005B7B73"/>
    <w:rsid w:val="005C28FC"/>
    <w:rsid w:val="005C7653"/>
    <w:rsid w:val="005D2194"/>
    <w:rsid w:val="005D2DD8"/>
    <w:rsid w:val="005D3598"/>
    <w:rsid w:val="005D3917"/>
    <w:rsid w:val="006113EB"/>
    <w:rsid w:val="00611CD9"/>
    <w:rsid w:val="0061485B"/>
    <w:rsid w:val="00625E98"/>
    <w:rsid w:val="0064113E"/>
    <w:rsid w:val="00644488"/>
    <w:rsid w:val="00651453"/>
    <w:rsid w:val="00652F43"/>
    <w:rsid w:val="006B4374"/>
    <w:rsid w:val="006B7182"/>
    <w:rsid w:val="006C1F25"/>
    <w:rsid w:val="006D0C70"/>
    <w:rsid w:val="006E50E3"/>
    <w:rsid w:val="006F141D"/>
    <w:rsid w:val="006F4B89"/>
    <w:rsid w:val="006F5D4D"/>
    <w:rsid w:val="00714A80"/>
    <w:rsid w:val="0072324B"/>
    <w:rsid w:val="007270BC"/>
    <w:rsid w:val="007360EB"/>
    <w:rsid w:val="007525B2"/>
    <w:rsid w:val="00752E2F"/>
    <w:rsid w:val="00757A9C"/>
    <w:rsid w:val="0077260B"/>
    <w:rsid w:val="00772CEC"/>
    <w:rsid w:val="007811BB"/>
    <w:rsid w:val="00785778"/>
    <w:rsid w:val="00797BD8"/>
    <w:rsid w:val="007A2250"/>
    <w:rsid w:val="007A3D9E"/>
    <w:rsid w:val="007A4D12"/>
    <w:rsid w:val="007B3480"/>
    <w:rsid w:val="007B70A5"/>
    <w:rsid w:val="007C3745"/>
    <w:rsid w:val="007D01F1"/>
    <w:rsid w:val="007D74B6"/>
    <w:rsid w:val="007E094A"/>
    <w:rsid w:val="007E32AF"/>
    <w:rsid w:val="007E3F5E"/>
    <w:rsid w:val="007F0082"/>
    <w:rsid w:val="007F23D2"/>
    <w:rsid w:val="008168A7"/>
    <w:rsid w:val="00824ABB"/>
    <w:rsid w:val="0082550D"/>
    <w:rsid w:val="008261BC"/>
    <w:rsid w:val="0082680B"/>
    <w:rsid w:val="00841ED9"/>
    <w:rsid w:val="00842E49"/>
    <w:rsid w:val="00857703"/>
    <w:rsid w:val="00870E47"/>
    <w:rsid w:val="00883191"/>
    <w:rsid w:val="008847F1"/>
    <w:rsid w:val="0089386A"/>
    <w:rsid w:val="00897789"/>
    <w:rsid w:val="008A71F6"/>
    <w:rsid w:val="008C07A6"/>
    <w:rsid w:val="008C1EB9"/>
    <w:rsid w:val="008C3672"/>
    <w:rsid w:val="008D76C1"/>
    <w:rsid w:val="008F65CF"/>
    <w:rsid w:val="009121A6"/>
    <w:rsid w:val="00924CF2"/>
    <w:rsid w:val="00930873"/>
    <w:rsid w:val="00952E38"/>
    <w:rsid w:val="009573BE"/>
    <w:rsid w:val="00974FFC"/>
    <w:rsid w:val="009A0433"/>
    <w:rsid w:val="009A1ADB"/>
    <w:rsid w:val="009D73F2"/>
    <w:rsid w:val="009D7A2E"/>
    <w:rsid w:val="00A00829"/>
    <w:rsid w:val="00A1059D"/>
    <w:rsid w:val="00A224A8"/>
    <w:rsid w:val="00A24CDC"/>
    <w:rsid w:val="00A5403E"/>
    <w:rsid w:val="00A564BA"/>
    <w:rsid w:val="00A60010"/>
    <w:rsid w:val="00A652C0"/>
    <w:rsid w:val="00A86E27"/>
    <w:rsid w:val="00A94E1D"/>
    <w:rsid w:val="00A975D3"/>
    <w:rsid w:val="00A9779C"/>
    <w:rsid w:val="00AA1D0C"/>
    <w:rsid w:val="00AB4F2E"/>
    <w:rsid w:val="00AD039C"/>
    <w:rsid w:val="00AD4398"/>
    <w:rsid w:val="00AE1C5B"/>
    <w:rsid w:val="00AE7688"/>
    <w:rsid w:val="00B04C7B"/>
    <w:rsid w:val="00B1654E"/>
    <w:rsid w:val="00B414A3"/>
    <w:rsid w:val="00B55E9D"/>
    <w:rsid w:val="00B6137E"/>
    <w:rsid w:val="00B62441"/>
    <w:rsid w:val="00B74755"/>
    <w:rsid w:val="00B74A96"/>
    <w:rsid w:val="00B752FB"/>
    <w:rsid w:val="00B974BF"/>
    <w:rsid w:val="00BB06FB"/>
    <w:rsid w:val="00BC5C2C"/>
    <w:rsid w:val="00BD380B"/>
    <w:rsid w:val="00BE73D1"/>
    <w:rsid w:val="00BF425D"/>
    <w:rsid w:val="00BF44A5"/>
    <w:rsid w:val="00C06555"/>
    <w:rsid w:val="00C2017A"/>
    <w:rsid w:val="00C20954"/>
    <w:rsid w:val="00C212F0"/>
    <w:rsid w:val="00C368C3"/>
    <w:rsid w:val="00C44785"/>
    <w:rsid w:val="00C517C2"/>
    <w:rsid w:val="00C54C07"/>
    <w:rsid w:val="00C876CD"/>
    <w:rsid w:val="00CB4704"/>
    <w:rsid w:val="00CD0613"/>
    <w:rsid w:val="00CD294F"/>
    <w:rsid w:val="00CE436D"/>
    <w:rsid w:val="00D13B26"/>
    <w:rsid w:val="00D16422"/>
    <w:rsid w:val="00D3005A"/>
    <w:rsid w:val="00D44E0C"/>
    <w:rsid w:val="00D514A0"/>
    <w:rsid w:val="00D51AA7"/>
    <w:rsid w:val="00D52597"/>
    <w:rsid w:val="00D64634"/>
    <w:rsid w:val="00D75EA9"/>
    <w:rsid w:val="00D832B6"/>
    <w:rsid w:val="00D85A40"/>
    <w:rsid w:val="00D91DA5"/>
    <w:rsid w:val="00DC1482"/>
    <w:rsid w:val="00DC4467"/>
    <w:rsid w:val="00DE197F"/>
    <w:rsid w:val="00DE6E6E"/>
    <w:rsid w:val="00E01084"/>
    <w:rsid w:val="00E029B3"/>
    <w:rsid w:val="00E02ED2"/>
    <w:rsid w:val="00E13486"/>
    <w:rsid w:val="00E21F21"/>
    <w:rsid w:val="00E32BC8"/>
    <w:rsid w:val="00E402D5"/>
    <w:rsid w:val="00E45879"/>
    <w:rsid w:val="00E51951"/>
    <w:rsid w:val="00E57EF3"/>
    <w:rsid w:val="00E736A8"/>
    <w:rsid w:val="00E8251A"/>
    <w:rsid w:val="00E87538"/>
    <w:rsid w:val="00E948DB"/>
    <w:rsid w:val="00E94FD5"/>
    <w:rsid w:val="00E95220"/>
    <w:rsid w:val="00EA29F4"/>
    <w:rsid w:val="00EB65FE"/>
    <w:rsid w:val="00EB7F35"/>
    <w:rsid w:val="00EC58EE"/>
    <w:rsid w:val="00ED612D"/>
    <w:rsid w:val="00EE58EC"/>
    <w:rsid w:val="00EF3F09"/>
    <w:rsid w:val="00EF6E3C"/>
    <w:rsid w:val="00EF7372"/>
    <w:rsid w:val="00F2116B"/>
    <w:rsid w:val="00F212B0"/>
    <w:rsid w:val="00F2562E"/>
    <w:rsid w:val="00F3136F"/>
    <w:rsid w:val="00F443BE"/>
    <w:rsid w:val="00F545A2"/>
    <w:rsid w:val="00F762ED"/>
    <w:rsid w:val="00F81E3E"/>
    <w:rsid w:val="00FA3214"/>
    <w:rsid w:val="00FD5FEC"/>
    <w:rsid w:val="00FD64A4"/>
    <w:rsid w:val="00FD751D"/>
    <w:rsid w:val="00FF15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E98"/>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3486"/>
    <w:pPr>
      <w:keepNext/>
      <w:jc w:val="center"/>
      <w:outlineLvl w:val="0"/>
    </w:pPr>
    <w:rPr>
      <w:b/>
    </w:rPr>
  </w:style>
  <w:style w:type="paragraph" w:styleId="Nagwek2">
    <w:name w:val="heading 2"/>
    <w:basedOn w:val="Normalny"/>
    <w:next w:val="Normalny"/>
    <w:link w:val="Nagwek2Znak"/>
    <w:qFormat/>
    <w:rsid w:val="00E13486"/>
    <w:pPr>
      <w:keepNext/>
      <w:jc w:val="center"/>
      <w:outlineLvl w:val="1"/>
    </w:pPr>
    <w:rPr>
      <w:sz w:val="28"/>
    </w:rPr>
  </w:style>
  <w:style w:type="paragraph" w:styleId="Nagwek3">
    <w:name w:val="heading 3"/>
    <w:basedOn w:val="Normalny"/>
    <w:next w:val="Normalny"/>
    <w:link w:val="Nagwek3Znak"/>
    <w:qFormat/>
    <w:rsid w:val="00AB4F2E"/>
    <w:pPr>
      <w:keepNext/>
      <w:outlineLvl w:val="2"/>
    </w:pPr>
    <w:rPr>
      <w:rFonts w:ascii="Arial" w:eastAsia="Arial Unicode MS" w:hAnsi="Arial" w:cs="Arial"/>
      <w:b/>
      <w:bCs/>
      <w:sz w:val="16"/>
      <w:szCs w:val="16"/>
      <w:lang w:val="en-US"/>
    </w:rPr>
  </w:style>
  <w:style w:type="paragraph" w:styleId="Nagwek4">
    <w:name w:val="heading 4"/>
    <w:basedOn w:val="Normalny"/>
    <w:next w:val="Normalny"/>
    <w:link w:val="Nagwek4Znak"/>
    <w:qFormat/>
    <w:rsid w:val="00AB4F2E"/>
    <w:pPr>
      <w:keepNext/>
      <w:outlineLvl w:val="3"/>
    </w:pPr>
    <w:rPr>
      <w:b/>
      <w:lang w:eastAsia="en-US"/>
    </w:rPr>
  </w:style>
  <w:style w:type="paragraph" w:styleId="Nagwek5">
    <w:name w:val="heading 5"/>
    <w:basedOn w:val="Normalny"/>
    <w:next w:val="Normalny"/>
    <w:link w:val="Nagwek5Znak"/>
    <w:uiPriority w:val="9"/>
    <w:unhideWhenUsed/>
    <w:qFormat/>
    <w:rsid w:val="004E38C1"/>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D832B6"/>
    <w:pPr>
      <w:spacing w:before="240" w:after="60"/>
      <w:jc w:val="left"/>
      <w:outlineLvl w:val="5"/>
    </w:pPr>
    <w:rPr>
      <w:b/>
      <w:bCs/>
      <w:sz w:val="22"/>
      <w:szCs w:val="22"/>
      <w:lang w:val="en-GB"/>
    </w:rPr>
  </w:style>
  <w:style w:type="paragraph" w:styleId="Nagwek7">
    <w:name w:val="heading 7"/>
    <w:basedOn w:val="Normalny"/>
    <w:next w:val="Normalny"/>
    <w:link w:val="Nagwek7Znak"/>
    <w:qFormat/>
    <w:rsid w:val="00AB4F2E"/>
    <w:pPr>
      <w:spacing w:before="240" w:after="60"/>
      <w:jc w:val="left"/>
      <w:outlineLvl w:val="6"/>
    </w:pPr>
    <w:rPr>
      <w:szCs w:val="24"/>
      <w:lang w:val="en-GB"/>
    </w:rPr>
  </w:style>
  <w:style w:type="paragraph" w:styleId="Nagwek8">
    <w:name w:val="heading 8"/>
    <w:basedOn w:val="Normalny"/>
    <w:next w:val="Normalny"/>
    <w:link w:val="Nagwek8Znak"/>
    <w:qFormat/>
    <w:rsid w:val="00E13486"/>
    <w:pPr>
      <w:keepNext/>
      <w:jc w:val="left"/>
      <w:outlineLvl w:val="7"/>
    </w:pPr>
    <w:rPr>
      <w:sz w:val="28"/>
      <w:u w:val="single"/>
    </w:rPr>
  </w:style>
  <w:style w:type="paragraph" w:styleId="Nagwek9">
    <w:name w:val="heading 9"/>
    <w:basedOn w:val="Normalny"/>
    <w:next w:val="Normalny"/>
    <w:link w:val="Nagwek9Znak"/>
    <w:qFormat/>
    <w:rsid w:val="00AB4F2E"/>
    <w:pPr>
      <w:spacing w:before="240" w:after="60"/>
      <w:jc w:val="left"/>
      <w:outlineLvl w:val="8"/>
    </w:pPr>
    <w:rPr>
      <w:rFonts w:ascii="Arial" w:hAnsi="Arial" w:cs="Arial"/>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3486"/>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E13486"/>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AB4F2E"/>
    <w:rPr>
      <w:rFonts w:ascii="Arial" w:eastAsia="Arial Unicode MS" w:hAnsi="Arial" w:cs="Arial"/>
      <w:b/>
      <w:bCs/>
      <w:sz w:val="16"/>
      <w:szCs w:val="16"/>
      <w:lang w:val="en-US" w:eastAsia="pl-PL"/>
    </w:rPr>
  </w:style>
  <w:style w:type="character" w:customStyle="1" w:styleId="Nagwek4Znak">
    <w:name w:val="Nagłówek 4 Znak"/>
    <w:basedOn w:val="Domylnaczcionkaakapitu"/>
    <w:link w:val="Nagwek4"/>
    <w:rsid w:val="00AB4F2E"/>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uiPriority w:val="9"/>
    <w:semiHidden/>
    <w:rsid w:val="004E38C1"/>
    <w:rPr>
      <w:rFonts w:asciiTheme="majorHAnsi" w:eastAsiaTheme="majorEastAsia" w:hAnsiTheme="majorHAnsi" w:cstheme="majorBidi"/>
      <w:color w:val="243F60" w:themeColor="accent1" w:themeShade="7F"/>
      <w:sz w:val="24"/>
      <w:szCs w:val="20"/>
      <w:lang w:eastAsia="pl-PL"/>
    </w:rPr>
  </w:style>
  <w:style w:type="character" w:customStyle="1" w:styleId="Nagwek6Znak">
    <w:name w:val="Nagłówek 6 Znak"/>
    <w:basedOn w:val="Domylnaczcionkaakapitu"/>
    <w:link w:val="Nagwek6"/>
    <w:rsid w:val="00D832B6"/>
    <w:rPr>
      <w:rFonts w:ascii="Times New Roman" w:eastAsia="Times New Roman" w:hAnsi="Times New Roman" w:cs="Times New Roman"/>
      <w:b/>
      <w:bCs/>
      <w:lang w:val="en-GB" w:eastAsia="pl-PL"/>
    </w:rPr>
  </w:style>
  <w:style w:type="character" w:customStyle="1" w:styleId="Nagwek7Znak">
    <w:name w:val="Nagłówek 7 Znak"/>
    <w:basedOn w:val="Domylnaczcionkaakapitu"/>
    <w:link w:val="Nagwek7"/>
    <w:rsid w:val="00AB4F2E"/>
    <w:rPr>
      <w:rFonts w:ascii="Times New Roman" w:eastAsia="Times New Roman" w:hAnsi="Times New Roman" w:cs="Times New Roman"/>
      <w:sz w:val="24"/>
      <w:szCs w:val="24"/>
      <w:lang w:val="en-GB" w:eastAsia="pl-PL"/>
    </w:rPr>
  </w:style>
  <w:style w:type="character" w:customStyle="1" w:styleId="Nagwek8Znak">
    <w:name w:val="Nagłówek 8 Znak"/>
    <w:basedOn w:val="Domylnaczcionkaakapitu"/>
    <w:link w:val="Nagwek8"/>
    <w:rsid w:val="00E13486"/>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rsid w:val="00AB4F2E"/>
    <w:rPr>
      <w:rFonts w:ascii="Arial" w:eastAsia="Times New Roman" w:hAnsi="Arial" w:cs="Arial"/>
      <w:lang w:val="en-GB" w:eastAsia="pl-PL"/>
    </w:rPr>
  </w:style>
  <w:style w:type="paragraph" w:styleId="Tytu">
    <w:name w:val="Title"/>
    <w:basedOn w:val="Normalny"/>
    <w:link w:val="TytuZnak"/>
    <w:qFormat/>
    <w:rsid w:val="00E13486"/>
    <w:pPr>
      <w:ind w:right="5670"/>
      <w:jc w:val="center"/>
    </w:pPr>
    <w:rPr>
      <w:b/>
    </w:rPr>
  </w:style>
  <w:style w:type="character" w:customStyle="1" w:styleId="TytuZnak">
    <w:name w:val="Tytuł Znak"/>
    <w:basedOn w:val="Domylnaczcionkaakapitu"/>
    <w:link w:val="Tytu"/>
    <w:rsid w:val="00E13486"/>
    <w:rPr>
      <w:rFonts w:ascii="Times New Roman" w:eastAsia="Times New Roman" w:hAnsi="Times New Roman" w:cs="Times New Roman"/>
      <w:b/>
      <w:sz w:val="24"/>
      <w:szCs w:val="20"/>
      <w:lang w:eastAsia="pl-PL"/>
    </w:rPr>
  </w:style>
  <w:style w:type="paragraph" w:styleId="Tekstpodstawowy">
    <w:name w:val="Body Text"/>
    <w:aliases w:val="Regulacje,definicje,moj body text"/>
    <w:basedOn w:val="Normalny"/>
    <w:link w:val="TekstpodstawowyZnak"/>
    <w:rsid w:val="00E13486"/>
    <w:rPr>
      <w:sz w:val="22"/>
    </w:rPr>
  </w:style>
  <w:style w:type="character" w:customStyle="1" w:styleId="TekstpodstawowyZnak">
    <w:name w:val="Tekst podstawowy Znak"/>
    <w:aliases w:val="Regulacje Znak,definicje Znak,moj body text Znak"/>
    <w:basedOn w:val="Domylnaczcionkaakapitu"/>
    <w:link w:val="Tekstpodstawowy"/>
    <w:rsid w:val="00E13486"/>
    <w:rPr>
      <w:rFonts w:ascii="Times New Roman" w:eastAsia="Times New Roman" w:hAnsi="Times New Roman" w:cs="Times New Roman"/>
      <w:szCs w:val="20"/>
      <w:lang w:eastAsia="pl-PL"/>
    </w:rPr>
  </w:style>
  <w:style w:type="paragraph" w:styleId="Stopka">
    <w:name w:val="footer"/>
    <w:basedOn w:val="Normalny"/>
    <w:link w:val="StopkaZnak"/>
    <w:uiPriority w:val="99"/>
    <w:rsid w:val="00E13486"/>
    <w:pPr>
      <w:tabs>
        <w:tab w:val="center" w:pos="4536"/>
        <w:tab w:val="right" w:pos="9072"/>
      </w:tabs>
      <w:jc w:val="left"/>
    </w:pPr>
    <w:rPr>
      <w:sz w:val="28"/>
      <w:lang w:eastAsia="en-US"/>
    </w:rPr>
  </w:style>
  <w:style w:type="character" w:customStyle="1" w:styleId="StopkaZnak">
    <w:name w:val="Stopka Znak"/>
    <w:basedOn w:val="Domylnaczcionkaakapitu"/>
    <w:link w:val="Stopka"/>
    <w:uiPriority w:val="99"/>
    <w:rsid w:val="00E13486"/>
    <w:rPr>
      <w:rFonts w:ascii="Times New Roman" w:eastAsia="Times New Roman" w:hAnsi="Times New Roman" w:cs="Times New Roman"/>
      <w:sz w:val="28"/>
      <w:szCs w:val="20"/>
    </w:rPr>
  </w:style>
  <w:style w:type="paragraph" w:styleId="Nagwek">
    <w:name w:val="header"/>
    <w:aliases w:val="Nagłówek strony nieparzystej"/>
    <w:basedOn w:val="Normalny"/>
    <w:link w:val="NagwekZnak"/>
    <w:rsid w:val="00E13486"/>
    <w:pPr>
      <w:tabs>
        <w:tab w:val="center" w:pos="4536"/>
        <w:tab w:val="right" w:pos="9072"/>
      </w:tabs>
      <w:jc w:val="left"/>
    </w:pPr>
  </w:style>
  <w:style w:type="character" w:customStyle="1" w:styleId="NagwekZnak">
    <w:name w:val="Nagłówek Znak"/>
    <w:aliases w:val="Nagłówek strony nieparzystej Znak"/>
    <w:basedOn w:val="Domylnaczcionkaakapitu"/>
    <w:link w:val="Nagwek"/>
    <w:uiPriority w:val="99"/>
    <w:rsid w:val="00E13486"/>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13486"/>
  </w:style>
  <w:style w:type="paragraph" w:customStyle="1" w:styleId="normaltableau">
    <w:name w:val="normal_tableau"/>
    <w:basedOn w:val="Normalny"/>
    <w:rsid w:val="00E13486"/>
    <w:pPr>
      <w:spacing w:before="120" w:after="120"/>
    </w:pPr>
    <w:rPr>
      <w:rFonts w:ascii="Optima" w:hAnsi="Optima"/>
      <w:sz w:val="22"/>
      <w:szCs w:val="22"/>
      <w:lang w:val="en-GB"/>
    </w:rPr>
  </w:style>
  <w:style w:type="paragraph" w:styleId="Akapitzlist">
    <w:name w:val="List Paragraph"/>
    <w:basedOn w:val="Normalny"/>
    <w:link w:val="AkapitzlistZnak"/>
    <w:qFormat/>
    <w:rsid w:val="00E13486"/>
    <w:pPr>
      <w:ind w:left="720"/>
      <w:contextualSpacing/>
    </w:pPr>
  </w:style>
  <w:style w:type="character" w:customStyle="1" w:styleId="AkapitzlistZnak">
    <w:name w:val="Akapit z listą Znak"/>
    <w:basedOn w:val="Domylnaczcionkaakapitu"/>
    <w:link w:val="Akapitzlist"/>
    <w:uiPriority w:val="99"/>
    <w:rsid w:val="00215885"/>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E13486"/>
    <w:rPr>
      <w:color w:val="0000FF" w:themeColor="hyperlink"/>
      <w:u w:val="single"/>
    </w:rPr>
  </w:style>
  <w:style w:type="paragraph" w:customStyle="1" w:styleId="Akapitzlist2">
    <w:name w:val="Akapit z listą2"/>
    <w:basedOn w:val="Normalny"/>
    <w:rsid w:val="00E13486"/>
    <w:pPr>
      <w:ind w:left="720"/>
      <w:contextualSpacing/>
    </w:pPr>
  </w:style>
  <w:style w:type="paragraph" w:customStyle="1" w:styleId="Akapitzlist3">
    <w:name w:val="Akapit z listą3"/>
    <w:basedOn w:val="Normalny"/>
    <w:rsid w:val="00E13486"/>
    <w:pPr>
      <w:ind w:left="720"/>
      <w:contextualSpacing/>
    </w:pPr>
  </w:style>
  <w:style w:type="paragraph" w:styleId="NormalnyWeb">
    <w:name w:val="Normal (Web)"/>
    <w:basedOn w:val="Normalny"/>
    <w:semiHidden/>
    <w:rsid w:val="00E13486"/>
    <w:pPr>
      <w:spacing w:before="100" w:beforeAutospacing="1" w:after="100" w:afterAutospacing="1"/>
      <w:jc w:val="left"/>
    </w:pPr>
    <w:rPr>
      <w:rFonts w:ascii="Arial Unicode MS" w:eastAsia="Arial Unicode MS" w:hAnsi="Arial Unicode MS" w:cs="Arial Unicode MS"/>
      <w:szCs w:val="24"/>
    </w:rPr>
  </w:style>
  <w:style w:type="paragraph" w:styleId="Tekstdymka">
    <w:name w:val="Balloon Text"/>
    <w:basedOn w:val="Normalny"/>
    <w:link w:val="TekstdymkaZnak"/>
    <w:uiPriority w:val="99"/>
    <w:semiHidden/>
    <w:unhideWhenUsed/>
    <w:rsid w:val="00E13486"/>
    <w:rPr>
      <w:rFonts w:ascii="Tahoma" w:hAnsi="Tahoma" w:cs="Tahoma"/>
      <w:sz w:val="16"/>
      <w:szCs w:val="16"/>
    </w:rPr>
  </w:style>
  <w:style w:type="character" w:customStyle="1" w:styleId="TekstdymkaZnak">
    <w:name w:val="Tekst dymka Znak"/>
    <w:basedOn w:val="Domylnaczcionkaakapitu"/>
    <w:link w:val="Tekstdymka"/>
    <w:uiPriority w:val="99"/>
    <w:semiHidden/>
    <w:rsid w:val="00E13486"/>
    <w:rPr>
      <w:rFonts w:ascii="Tahoma" w:eastAsia="Times New Roman" w:hAnsi="Tahoma" w:cs="Tahoma"/>
      <w:sz w:val="16"/>
      <w:szCs w:val="16"/>
      <w:lang w:eastAsia="pl-PL"/>
    </w:rPr>
  </w:style>
  <w:style w:type="paragraph" w:customStyle="1" w:styleId="Tekstpodstawowy21">
    <w:name w:val="Tekst podstawowy 21"/>
    <w:basedOn w:val="Normalny"/>
    <w:rsid w:val="007F0082"/>
    <w:pPr>
      <w:jc w:val="left"/>
    </w:pPr>
    <w:rPr>
      <w:sz w:val="22"/>
    </w:rPr>
  </w:style>
  <w:style w:type="character" w:customStyle="1" w:styleId="FontStyle111">
    <w:name w:val="Font Style111"/>
    <w:basedOn w:val="Domylnaczcionkaakapitu"/>
    <w:rsid w:val="00C54C07"/>
    <w:rPr>
      <w:rFonts w:ascii="Arial" w:hAnsi="Arial" w:cs="Arial" w:hint="default"/>
      <w:color w:val="000000"/>
      <w:sz w:val="18"/>
      <w:szCs w:val="18"/>
    </w:rPr>
  </w:style>
  <w:style w:type="table" w:styleId="Tabela-Siatka">
    <w:name w:val="Table Grid"/>
    <w:basedOn w:val="Standardowy"/>
    <w:uiPriority w:val="59"/>
    <w:rsid w:val="00757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2C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2C2AE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nhideWhenUsed/>
    <w:rsid w:val="002C2AEE"/>
    <w:pPr>
      <w:spacing w:after="120" w:line="276"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2C2AEE"/>
    <w:rPr>
      <w:rFonts w:ascii="Calibri" w:eastAsia="Calibri" w:hAnsi="Calibri" w:cs="Times New Roman"/>
    </w:rPr>
  </w:style>
  <w:style w:type="character" w:customStyle="1" w:styleId="apple-style-span">
    <w:name w:val="apple-style-span"/>
    <w:basedOn w:val="Domylnaczcionkaakapitu"/>
    <w:rsid w:val="002C2AEE"/>
  </w:style>
  <w:style w:type="character" w:customStyle="1" w:styleId="Znak">
    <w:name w:val="Znak"/>
    <w:basedOn w:val="Domylnaczcionkaakapitu"/>
    <w:rsid w:val="002C2AEE"/>
    <w:rPr>
      <w:rFonts w:ascii="Times New Roman" w:eastAsia="Times New Roman" w:hAnsi="Times New Roman"/>
      <w:sz w:val="22"/>
    </w:rPr>
  </w:style>
  <w:style w:type="paragraph" w:styleId="Tekstpodstawowy2">
    <w:name w:val="Body Text 2"/>
    <w:basedOn w:val="Normalny"/>
    <w:link w:val="Tekstpodstawowy2Znak"/>
    <w:semiHidden/>
    <w:unhideWhenUsed/>
    <w:rsid w:val="00E57EF3"/>
    <w:pPr>
      <w:spacing w:after="120" w:line="480" w:lineRule="auto"/>
    </w:pPr>
  </w:style>
  <w:style w:type="character" w:customStyle="1" w:styleId="Tekstpodstawowy2Znak">
    <w:name w:val="Tekst podstawowy 2 Znak"/>
    <w:basedOn w:val="Domylnaczcionkaakapitu"/>
    <w:link w:val="Tekstpodstawowy2"/>
    <w:uiPriority w:val="99"/>
    <w:semiHidden/>
    <w:rsid w:val="00E57EF3"/>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BD380B"/>
    <w:pPr>
      <w:jc w:val="left"/>
    </w:pPr>
  </w:style>
  <w:style w:type="character" w:customStyle="1" w:styleId="WW8Num6z0">
    <w:name w:val="WW8Num6z0"/>
    <w:rsid w:val="00D13B26"/>
    <w:rPr>
      <w:color w:val="000000"/>
    </w:rPr>
  </w:style>
  <w:style w:type="paragraph" w:styleId="Tekstpodstawowywcity2">
    <w:name w:val="Body Text Indent 2"/>
    <w:basedOn w:val="Normalny"/>
    <w:link w:val="Tekstpodstawowywcity2Znak"/>
    <w:unhideWhenUsed/>
    <w:rsid w:val="0065145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1453"/>
    <w:rPr>
      <w:rFonts w:ascii="Times New Roman" w:eastAsia="Times New Roman" w:hAnsi="Times New Roman" w:cs="Times New Roman"/>
      <w:sz w:val="24"/>
      <w:szCs w:val="20"/>
      <w:lang w:eastAsia="pl-PL"/>
    </w:rPr>
  </w:style>
  <w:style w:type="paragraph" w:customStyle="1" w:styleId="Styl">
    <w:name w:val="Styl"/>
    <w:rsid w:val="00651453"/>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83">
    <w:name w:val="Font Style83"/>
    <w:basedOn w:val="Domylnaczcionkaakapitu"/>
    <w:rsid w:val="00AB4F2E"/>
    <w:rPr>
      <w:rFonts w:ascii="Arial Unicode MS" w:eastAsia="Arial Unicode MS" w:hAnsi="Arial Unicode MS" w:cs="Arial Unicode MS" w:hint="eastAsia"/>
      <w:sz w:val="20"/>
      <w:szCs w:val="20"/>
    </w:rPr>
  </w:style>
  <w:style w:type="paragraph" w:customStyle="1" w:styleId="xl64">
    <w:name w:val="xl64"/>
    <w:basedOn w:val="Normalny"/>
    <w:rsid w:val="00AB4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eastAsia="Arial Unicode MS" w:hAnsi="Czcionka tekstu podstawowego" w:cs="Arial Unicode MS"/>
      <w:sz w:val="16"/>
      <w:szCs w:val="16"/>
    </w:rPr>
  </w:style>
  <w:style w:type="paragraph" w:customStyle="1" w:styleId="ust">
    <w:name w:val="ust"/>
    <w:rsid w:val="00AB4F2E"/>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AB4F2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AB4F2E"/>
    <w:pPr>
      <w:tabs>
        <w:tab w:val="left" w:pos="1418"/>
      </w:tabs>
      <w:ind w:left="1200"/>
      <w:jc w:val="left"/>
    </w:pPr>
  </w:style>
  <w:style w:type="character" w:customStyle="1" w:styleId="Tekstpodstawowywcity3Znak1">
    <w:name w:val="Tekst podstawowy wcięty 3 Znak1"/>
    <w:basedOn w:val="Domylnaczcionkaakapitu"/>
    <w:link w:val="Tekstpodstawowywcity3"/>
    <w:uiPriority w:val="99"/>
    <w:semiHidden/>
    <w:rsid w:val="00AB4F2E"/>
    <w:rPr>
      <w:rFonts w:ascii="Times New Roman" w:eastAsia="Times New Roman" w:hAnsi="Times New Roman" w:cs="Times New Roman"/>
      <w:sz w:val="16"/>
      <w:szCs w:val="16"/>
      <w:lang w:eastAsia="pl-PL"/>
    </w:rPr>
  </w:style>
  <w:style w:type="paragraph" w:customStyle="1" w:styleId="just">
    <w:name w:val="just"/>
    <w:rsid w:val="00AB4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120" w:lineRule="atLeast"/>
      <w:jc w:val="both"/>
    </w:pPr>
    <w:rPr>
      <w:rFonts w:ascii="Univers-PL" w:eastAsia="Times New Roman" w:hAnsi="Univers-PL" w:cs="Times New Roman"/>
      <w:noProof/>
      <w:sz w:val="19"/>
      <w:szCs w:val="19"/>
      <w:lang w:eastAsia="pl-PL"/>
    </w:rPr>
  </w:style>
  <w:style w:type="paragraph" w:customStyle="1" w:styleId="myslnik1">
    <w:name w:val="myslnik1"/>
    <w:rsid w:val="00AB4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340"/>
      <w:jc w:val="both"/>
    </w:pPr>
    <w:rPr>
      <w:rFonts w:ascii="Univers-PL" w:eastAsia="Times New Roman" w:hAnsi="Univers-PL" w:cs="Times New Roman"/>
      <w:noProof/>
      <w:sz w:val="19"/>
      <w:szCs w:val="19"/>
      <w:lang w:eastAsia="pl-PL"/>
    </w:rPr>
  </w:style>
  <w:style w:type="paragraph" w:customStyle="1" w:styleId="Tytu0">
    <w:name w:val="Tytu?"/>
    <w:basedOn w:val="Normalny"/>
    <w:rsid w:val="00AB4F2E"/>
    <w:pPr>
      <w:jc w:val="center"/>
    </w:pPr>
    <w:rPr>
      <w:b/>
      <w:sz w:val="28"/>
    </w:rPr>
  </w:style>
  <w:style w:type="paragraph" w:customStyle="1" w:styleId="tekst">
    <w:name w:val="tekst"/>
    <w:basedOn w:val="Normalny"/>
    <w:rsid w:val="00AB4F2E"/>
    <w:pPr>
      <w:suppressLineNumbers/>
      <w:spacing w:before="60" w:after="60"/>
    </w:pPr>
    <w:rPr>
      <w:szCs w:val="24"/>
    </w:rPr>
  </w:style>
  <w:style w:type="paragraph" w:customStyle="1" w:styleId="Tekstpodstawowywcity0">
    <w:name w:val="Tekst podstawowy wci?ty"/>
    <w:basedOn w:val="Normalny"/>
    <w:rsid w:val="00AB4F2E"/>
    <w:pPr>
      <w:widowControl w:val="0"/>
      <w:ind w:right="51"/>
    </w:pPr>
  </w:style>
  <w:style w:type="paragraph" w:customStyle="1" w:styleId="kodwydz2">
    <w:name w:val="kod_wydz2"/>
    <w:basedOn w:val="Normalny"/>
    <w:rsid w:val="00AB4F2E"/>
    <w:pPr>
      <w:jc w:val="left"/>
    </w:pPr>
    <w:rPr>
      <w:szCs w:val="24"/>
    </w:rPr>
  </w:style>
  <w:style w:type="paragraph" w:customStyle="1" w:styleId="Style23">
    <w:name w:val="Style23"/>
    <w:rsid w:val="00AB4F2E"/>
    <w:pPr>
      <w:autoSpaceDE w:val="0"/>
      <w:autoSpaceDN w:val="0"/>
      <w:adjustRightInd w:val="0"/>
      <w:spacing w:after="0" w:line="240" w:lineRule="auto"/>
    </w:pPr>
    <w:rPr>
      <w:rFonts w:ascii="Arial" w:eastAsia="Times New Roman" w:hAnsi="Arial" w:cs="Times New Roman"/>
      <w:sz w:val="24"/>
      <w:szCs w:val="24"/>
      <w:lang w:eastAsia="pl-PL"/>
    </w:rPr>
  </w:style>
  <w:style w:type="paragraph" w:styleId="Podtytu">
    <w:name w:val="Subtitle"/>
    <w:basedOn w:val="Normalny"/>
    <w:link w:val="PodtytuZnak"/>
    <w:qFormat/>
    <w:rsid w:val="00AB4F2E"/>
    <w:pPr>
      <w:jc w:val="center"/>
    </w:pPr>
    <w:rPr>
      <w:rFonts w:ascii="Tms Rmn" w:hAnsi="Tms Rmn"/>
      <w:b/>
      <w:i/>
      <w:iCs/>
    </w:rPr>
  </w:style>
  <w:style w:type="character" w:customStyle="1" w:styleId="PodtytuZnak">
    <w:name w:val="Podtytuł Znak"/>
    <w:basedOn w:val="Domylnaczcionkaakapitu"/>
    <w:link w:val="Podtytu"/>
    <w:rsid w:val="00AB4F2E"/>
    <w:rPr>
      <w:rFonts w:ascii="Tms Rmn" w:eastAsia="Times New Roman" w:hAnsi="Tms Rmn" w:cs="Times New Roman"/>
      <w:b/>
      <w:i/>
      <w:iCs/>
      <w:sz w:val="24"/>
      <w:szCs w:val="20"/>
      <w:lang w:eastAsia="pl-PL"/>
    </w:rPr>
  </w:style>
  <w:style w:type="paragraph" w:customStyle="1" w:styleId="font5">
    <w:name w:val="font5"/>
    <w:basedOn w:val="Normalny"/>
    <w:rsid w:val="00AB4F2E"/>
    <w:pPr>
      <w:spacing w:before="100" w:beforeAutospacing="1" w:after="100" w:afterAutospacing="1"/>
      <w:jc w:val="left"/>
    </w:pPr>
    <w:rPr>
      <w:rFonts w:eastAsia="Arial Unicode MS"/>
      <w:b/>
      <w:bCs/>
      <w:i/>
      <w:iCs/>
      <w:sz w:val="16"/>
      <w:szCs w:val="16"/>
    </w:rPr>
  </w:style>
  <w:style w:type="paragraph" w:customStyle="1" w:styleId="font6">
    <w:name w:val="font6"/>
    <w:basedOn w:val="Normalny"/>
    <w:rsid w:val="00AB4F2E"/>
    <w:pPr>
      <w:spacing w:before="100" w:beforeAutospacing="1" w:after="100" w:afterAutospacing="1"/>
      <w:jc w:val="left"/>
    </w:pPr>
    <w:rPr>
      <w:rFonts w:eastAsia="Arial Unicode MS"/>
      <w:b/>
      <w:bCs/>
      <w:sz w:val="14"/>
      <w:szCs w:val="14"/>
    </w:rPr>
  </w:style>
  <w:style w:type="paragraph" w:customStyle="1" w:styleId="xl24">
    <w:name w:val="xl24"/>
    <w:basedOn w:val="Normalny"/>
    <w:rsid w:val="00AB4F2E"/>
    <w:pPr>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center"/>
    </w:pPr>
    <w:rPr>
      <w:rFonts w:eastAsia="Arial Unicode MS"/>
      <w:szCs w:val="24"/>
    </w:rPr>
  </w:style>
  <w:style w:type="paragraph" w:customStyle="1" w:styleId="xl25">
    <w:name w:val="xl25"/>
    <w:basedOn w:val="Normalny"/>
    <w:rsid w:val="00AB4F2E"/>
    <w:pPr>
      <w:pBdr>
        <w:top w:val="dotted" w:sz="4" w:space="0" w:color="auto"/>
        <w:left w:val="dotted" w:sz="4" w:space="0" w:color="auto"/>
        <w:bottom w:val="dotted" w:sz="4" w:space="0" w:color="auto"/>
        <w:right w:val="dotted" w:sz="4" w:space="0" w:color="auto"/>
      </w:pBdr>
      <w:shd w:val="clear" w:color="auto" w:fill="C0C0C0"/>
      <w:spacing w:before="100" w:beforeAutospacing="1" w:after="100" w:afterAutospacing="1"/>
      <w:jc w:val="center"/>
      <w:textAlignment w:val="center"/>
    </w:pPr>
    <w:rPr>
      <w:rFonts w:eastAsia="Arial Unicode MS"/>
      <w:b/>
      <w:bCs/>
      <w:szCs w:val="24"/>
    </w:rPr>
  </w:style>
  <w:style w:type="paragraph" w:customStyle="1" w:styleId="xl26">
    <w:name w:val="xl26"/>
    <w:basedOn w:val="Normalny"/>
    <w:rsid w:val="00AB4F2E"/>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eastAsia="Arial Unicode MS"/>
      <w:szCs w:val="24"/>
    </w:rPr>
  </w:style>
  <w:style w:type="paragraph" w:customStyle="1" w:styleId="xl27">
    <w:name w:val="xl27"/>
    <w:basedOn w:val="Normalny"/>
    <w:rsid w:val="00AB4F2E"/>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eastAsia="Arial Unicode MS"/>
      <w:szCs w:val="24"/>
    </w:rPr>
  </w:style>
  <w:style w:type="paragraph" w:customStyle="1" w:styleId="xl28">
    <w:name w:val="xl28"/>
    <w:basedOn w:val="Normalny"/>
    <w:rsid w:val="00AB4F2E"/>
    <w:pPr>
      <w:pBdr>
        <w:top w:val="dotted" w:sz="4" w:space="0" w:color="auto"/>
        <w:left w:val="dotted" w:sz="4" w:space="0" w:color="auto"/>
        <w:bottom w:val="dotted" w:sz="4" w:space="0" w:color="auto"/>
        <w:right w:val="dotted" w:sz="4" w:space="0" w:color="auto"/>
      </w:pBdr>
      <w:shd w:val="clear" w:color="auto" w:fill="C0C0C0"/>
      <w:spacing w:before="100" w:beforeAutospacing="1" w:after="100" w:afterAutospacing="1"/>
      <w:jc w:val="center"/>
      <w:textAlignment w:val="center"/>
    </w:pPr>
    <w:rPr>
      <w:rFonts w:eastAsia="Arial Unicode MS"/>
      <w:b/>
      <w:bCs/>
      <w:szCs w:val="24"/>
    </w:rPr>
  </w:style>
  <w:style w:type="paragraph" w:customStyle="1" w:styleId="xl29">
    <w:name w:val="xl29"/>
    <w:basedOn w:val="Normalny"/>
    <w:rsid w:val="00AB4F2E"/>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eastAsia="Arial Unicode MS"/>
      <w:b/>
      <w:bCs/>
      <w:szCs w:val="24"/>
    </w:rPr>
  </w:style>
  <w:style w:type="paragraph" w:customStyle="1" w:styleId="xl30">
    <w:name w:val="xl30"/>
    <w:basedOn w:val="Normalny"/>
    <w:rsid w:val="00AB4F2E"/>
    <w:pPr>
      <w:pBdr>
        <w:top w:val="dotted" w:sz="4" w:space="0" w:color="auto"/>
        <w:left w:val="dotted" w:sz="4" w:space="0" w:color="auto"/>
        <w:bottom w:val="dotted" w:sz="4" w:space="0" w:color="auto"/>
        <w:right w:val="dotted" w:sz="4" w:space="0" w:color="auto"/>
      </w:pBdr>
      <w:shd w:val="clear" w:color="auto" w:fill="FFFF00"/>
      <w:spacing w:before="100" w:beforeAutospacing="1" w:after="100" w:afterAutospacing="1"/>
      <w:jc w:val="center"/>
      <w:textAlignment w:val="center"/>
    </w:pPr>
    <w:rPr>
      <w:rFonts w:eastAsia="Arial Unicode MS"/>
      <w:b/>
      <w:bCs/>
      <w:i/>
      <w:iCs/>
      <w:sz w:val="16"/>
      <w:szCs w:val="16"/>
    </w:rPr>
  </w:style>
  <w:style w:type="paragraph" w:customStyle="1" w:styleId="xl31">
    <w:name w:val="xl31"/>
    <w:basedOn w:val="Normalny"/>
    <w:rsid w:val="00AB4F2E"/>
    <w:pPr>
      <w:pBdr>
        <w:top w:val="dotted" w:sz="4" w:space="0" w:color="auto"/>
        <w:left w:val="dotted" w:sz="4" w:space="0" w:color="auto"/>
        <w:bottom w:val="dotted" w:sz="4" w:space="0" w:color="auto"/>
        <w:right w:val="dotted" w:sz="4" w:space="0" w:color="auto"/>
      </w:pBdr>
      <w:shd w:val="clear" w:color="auto" w:fill="FFFF00"/>
      <w:spacing w:before="100" w:beforeAutospacing="1" w:after="100" w:afterAutospacing="1"/>
      <w:jc w:val="center"/>
      <w:textAlignment w:val="center"/>
    </w:pPr>
    <w:rPr>
      <w:rFonts w:eastAsia="Arial Unicode MS"/>
      <w:b/>
      <w:bCs/>
      <w:i/>
      <w:iCs/>
      <w:sz w:val="16"/>
      <w:szCs w:val="16"/>
    </w:rPr>
  </w:style>
  <w:style w:type="paragraph" w:customStyle="1" w:styleId="xl63">
    <w:name w:val="xl63"/>
    <w:basedOn w:val="Normalny"/>
    <w:rsid w:val="00AB4F2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zcionka tekstu podstawowego" w:eastAsia="Arial Unicode MS" w:hAnsi="Czcionka tekstu podstawowego" w:cs="Arial Unicode MS"/>
      <w:sz w:val="16"/>
      <w:szCs w:val="16"/>
    </w:rPr>
  </w:style>
  <w:style w:type="paragraph" w:customStyle="1" w:styleId="xl65">
    <w:name w:val="xl65"/>
    <w:basedOn w:val="Normalny"/>
    <w:rsid w:val="00AB4F2E"/>
    <w:pPr>
      <w:pBdr>
        <w:bottom w:val="single" w:sz="4" w:space="0" w:color="auto"/>
      </w:pBdr>
      <w:spacing w:before="100" w:beforeAutospacing="1" w:after="100" w:afterAutospacing="1"/>
      <w:jc w:val="center"/>
    </w:pPr>
    <w:rPr>
      <w:rFonts w:ascii="Czcionka tekstu podstawowego" w:eastAsia="Arial Unicode MS" w:hAnsi="Czcionka tekstu podstawowego" w:cs="Arial Unicode MS"/>
      <w:sz w:val="16"/>
      <w:szCs w:val="16"/>
    </w:rPr>
  </w:style>
  <w:style w:type="paragraph" w:customStyle="1" w:styleId="xl66">
    <w:name w:val="xl66"/>
    <w:basedOn w:val="Normalny"/>
    <w:rsid w:val="00AB4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eastAsia="Arial Unicode MS" w:hAnsi="Czcionka tekstu podstawowego" w:cs="Arial Unicode MS"/>
      <w:sz w:val="16"/>
      <w:szCs w:val="16"/>
    </w:rPr>
  </w:style>
  <w:style w:type="paragraph" w:customStyle="1" w:styleId="xl67">
    <w:name w:val="xl67"/>
    <w:basedOn w:val="Normalny"/>
    <w:rsid w:val="00AB4F2E"/>
    <w:pPr>
      <w:pBdr>
        <w:bottom w:val="single" w:sz="4" w:space="0" w:color="auto"/>
      </w:pBdr>
      <w:spacing w:before="100" w:beforeAutospacing="1" w:after="100" w:afterAutospacing="1"/>
      <w:jc w:val="center"/>
    </w:pPr>
    <w:rPr>
      <w:rFonts w:ascii="Czcionka tekstu podstawowego" w:eastAsia="Arial Unicode MS" w:hAnsi="Czcionka tekstu podstawowego" w:cs="Arial Unicode MS"/>
      <w:sz w:val="16"/>
      <w:szCs w:val="16"/>
    </w:rPr>
  </w:style>
  <w:style w:type="character" w:customStyle="1" w:styleId="TekstkomentarzaZnak">
    <w:name w:val="Tekst komentarza Znak"/>
    <w:aliases w:val="Comment Text Char Znak"/>
    <w:basedOn w:val="Domylnaczcionkaakapitu"/>
    <w:link w:val="Tekstkomentarza"/>
    <w:uiPriority w:val="99"/>
    <w:semiHidden/>
    <w:rsid w:val="00AB4F2E"/>
    <w:rPr>
      <w:rFonts w:ascii="Times New Roman" w:eastAsia="Times New Roman" w:hAnsi="Times New Roman" w:cs="Times New Roman"/>
      <w:sz w:val="20"/>
      <w:szCs w:val="20"/>
      <w:lang w:eastAsia="pl-PL"/>
    </w:rPr>
  </w:style>
  <w:style w:type="paragraph" w:styleId="Tekstkomentarza">
    <w:name w:val="annotation text"/>
    <w:aliases w:val="Comment Text Char"/>
    <w:basedOn w:val="Normalny"/>
    <w:link w:val="TekstkomentarzaZnak"/>
    <w:uiPriority w:val="99"/>
    <w:semiHidden/>
    <w:unhideWhenUsed/>
    <w:rsid w:val="00AB4F2E"/>
    <w:rPr>
      <w:sz w:val="20"/>
    </w:rPr>
  </w:style>
  <w:style w:type="character" w:customStyle="1" w:styleId="TematkomentarzaZnak">
    <w:name w:val="Temat komentarza Znak"/>
    <w:basedOn w:val="TekstkomentarzaZnak"/>
    <w:link w:val="Tematkomentarza"/>
    <w:uiPriority w:val="99"/>
    <w:semiHidden/>
    <w:rsid w:val="00AB4F2E"/>
    <w:rPr>
      <w:b/>
      <w:bCs/>
    </w:rPr>
  </w:style>
  <w:style w:type="paragraph" w:styleId="Tematkomentarza">
    <w:name w:val="annotation subject"/>
    <w:basedOn w:val="Tekstkomentarza"/>
    <w:next w:val="Tekstkomentarza"/>
    <w:link w:val="TematkomentarzaZnak"/>
    <w:uiPriority w:val="99"/>
    <w:semiHidden/>
    <w:unhideWhenUsed/>
    <w:rsid w:val="00AB4F2E"/>
    <w:rPr>
      <w:b/>
      <w:bCs/>
    </w:rPr>
  </w:style>
  <w:style w:type="character" w:customStyle="1" w:styleId="TematkomentarzaZnak1">
    <w:name w:val="Temat komentarza Znak1"/>
    <w:basedOn w:val="TekstkomentarzaZnak"/>
    <w:link w:val="Tematkomentarza"/>
    <w:uiPriority w:val="99"/>
    <w:semiHidden/>
    <w:rsid w:val="00AB4F2E"/>
    <w:rPr>
      <w:b/>
      <w:bCs/>
    </w:rPr>
  </w:style>
  <w:style w:type="paragraph" w:customStyle="1" w:styleId="Akapitzlist1">
    <w:name w:val="Akapit z listą1"/>
    <w:basedOn w:val="Normalny"/>
    <w:rsid w:val="00AB4F2E"/>
    <w:pPr>
      <w:ind w:left="720"/>
      <w:contextualSpacing/>
    </w:pPr>
  </w:style>
  <w:style w:type="paragraph" w:customStyle="1" w:styleId="Style28">
    <w:name w:val="Style28"/>
    <w:basedOn w:val="Normalny"/>
    <w:uiPriority w:val="99"/>
    <w:rsid w:val="00AB4F2E"/>
    <w:pPr>
      <w:widowControl w:val="0"/>
      <w:autoSpaceDE w:val="0"/>
      <w:autoSpaceDN w:val="0"/>
      <w:adjustRightInd w:val="0"/>
      <w:spacing w:line="274" w:lineRule="exact"/>
    </w:pPr>
    <w:rPr>
      <w:szCs w:val="24"/>
    </w:rPr>
  </w:style>
  <w:style w:type="character" w:customStyle="1" w:styleId="FontStyle43">
    <w:name w:val="Font Style43"/>
    <w:basedOn w:val="Domylnaczcionkaakapitu"/>
    <w:uiPriority w:val="99"/>
    <w:rsid w:val="00AB4F2E"/>
    <w:rPr>
      <w:rFonts w:ascii="Times New Roman" w:hAnsi="Times New Roman" w:cs="Times New Roman" w:hint="default"/>
      <w:color w:val="000000"/>
      <w:sz w:val="22"/>
      <w:szCs w:val="22"/>
    </w:rPr>
  </w:style>
  <w:style w:type="character" w:styleId="Pogrubienie">
    <w:name w:val="Strong"/>
    <w:basedOn w:val="Domylnaczcionkaakapitu"/>
    <w:qFormat/>
    <w:rsid w:val="00AB4F2E"/>
    <w:rPr>
      <w:b/>
    </w:rPr>
  </w:style>
  <w:style w:type="paragraph" w:customStyle="1" w:styleId="Normalarial">
    <w:name w:val="Normal+arial"/>
    <w:basedOn w:val="Normalny"/>
    <w:rsid w:val="00AB4F2E"/>
    <w:pPr>
      <w:jc w:val="center"/>
    </w:pPr>
    <w:rPr>
      <w:rFonts w:ascii="Arial" w:hAnsi="Arial" w:cs="Arial"/>
      <w:b/>
      <w:sz w:val="22"/>
      <w:szCs w:val="22"/>
    </w:rPr>
  </w:style>
  <w:style w:type="paragraph" w:customStyle="1" w:styleId="font7">
    <w:name w:val="font7"/>
    <w:basedOn w:val="Normalny"/>
    <w:rsid w:val="00AB4F2E"/>
    <w:pPr>
      <w:spacing w:before="100" w:beforeAutospacing="1" w:after="100" w:afterAutospacing="1"/>
      <w:jc w:val="left"/>
    </w:pPr>
    <w:rPr>
      <w:b/>
      <w:bCs/>
      <w:sz w:val="12"/>
      <w:szCs w:val="12"/>
    </w:rPr>
  </w:style>
  <w:style w:type="paragraph" w:customStyle="1" w:styleId="font8">
    <w:name w:val="font8"/>
    <w:basedOn w:val="Normalny"/>
    <w:rsid w:val="00AB4F2E"/>
    <w:pPr>
      <w:spacing w:before="100" w:beforeAutospacing="1" w:after="100" w:afterAutospacing="1"/>
      <w:jc w:val="left"/>
    </w:pPr>
    <w:rPr>
      <w:b/>
      <w:bCs/>
      <w:color w:val="000000"/>
      <w:sz w:val="12"/>
      <w:szCs w:val="12"/>
    </w:rPr>
  </w:style>
  <w:style w:type="paragraph" w:customStyle="1" w:styleId="font9">
    <w:name w:val="font9"/>
    <w:basedOn w:val="Normalny"/>
    <w:rsid w:val="00AB4F2E"/>
    <w:pPr>
      <w:spacing w:before="100" w:beforeAutospacing="1" w:after="100" w:afterAutospacing="1"/>
      <w:jc w:val="left"/>
    </w:pPr>
    <w:rPr>
      <w:color w:val="000000"/>
      <w:sz w:val="12"/>
      <w:szCs w:val="12"/>
    </w:rPr>
  </w:style>
  <w:style w:type="paragraph" w:customStyle="1" w:styleId="font10">
    <w:name w:val="font10"/>
    <w:basedOn w:val="Normalny"/>
    <w:rsid w:val="00AB4F2E"/>
    <w:pPr>
      <w:spacing w:before="100" w:beforeAutospacing="1" w:after="100" w:afterAutospacing="1"/>
      <w:jc w:val="left"/>
    </w:pPr>
    <w:rPr>
      <w:b/>
      <w:bCs/>
      <w:color w:val="000000"/>
      <w:sz w:val="12"/>
      <w:szCs w:val="12"/>
    </w:rPr>
  </w:style>
  <w:style w:type="paragraph" w:customStyle="1" w:styleId="font11">
    <w:name w:val="font11"/>
    <w:basedOn w:val="Normalny"/>
    <w:rsid w:val="00AB4F2E"/>
    <w:pPr>
      <w:spacing w:before="100" w:beforeAutospacing="1" w:after="100" w:afterAutospacing="1"/>
      <w:jc w:val="left"/>
    </w:pPr>
    <w:rPr>
      <w:b/>
      <w:bCs/>
      <w:color w:val="000000"/>
      <w:sz w:val="12"/>
      <w:szCs w:val="12"/>
    </w:rPr>
  </w:style>
  <w:style w:type="paragraph" w:customStyle="1" w:styleId="font12">
    <w:name w:val="font12"/>
    <w:basedOn w:val="Normalny"/>
    <w:rsid w:val="00AB4F2E"/>
    <w:pPr>
      <w:spacing w:before="100" w:beforeAutospacing="1" w:after="100" w:afterAutospacing="1"/>
      <w:jc w:val="left"/>
    </w:pPr>
    <w:rPr>
      <w:color w:val="000000"/>
      <w:sz w:val="12"/>
      <w:szCs w:val="12"/>
    </w:rPr>
  </w:style>
  <w:style w:type="paragraph" w:customStyle="1" w:styleId="font13">
    <w:name w:val="font13"/>
    <w:basedOn w:val="Normalny"/>
    <w:rsid w:val="00AB4F2E"/>
    <w:pPr>
      <w:spacing w:before="100" w:beforeAutospacing="1" w:after="100" w:afterAutospacing="1"/>
      <w:jc w:val="left"/>
    </w:pPr>
    <w:rPr>
      <w:b/>
      <w:bCs/>
      <w:color w:val="000000"/>
      <w:sz w:val="12"/>
      <w:szCs w:val="12"/>
    </w:rPr>
  </w:style>
  <w:style w:type="paragraph" w:customStyle="1" w:styleId="font14">
    <w:name w:val="font14"/>
    <w:basedOn w:val="Normalny"/>
    <w:rsid w:val="00AB4F2E"/>
    <w:pPr>
      <w:spacing w:before="100" w:beforeAutospacing="1" w:after="100" w:afterAutospacing="1"/>
      <w:jc w:val="left"/>
    </w:pPr>
    <w:rPr>
      <w:color w:val="000000"/>
      <w:sz w:val="12"/>
      <w:szCs w:val="12"/>
    </w:rPr>
  </w:style>
  <w:style w:type="paragraph" w:customStyle="1" w:styleId="xl68">
    <w:name w:val="xl68"/>
    <w:basedOn w:val="Normalny"/>
    <w:rsid w:val="00AB4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9">
    <w:name w:val="xl69"/>
    <w:basedOn w:val="Normalny"/>
    <w:rsid w:val="00AB4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0">
    <w:name w:val="xl70"/>
    <w:basedOn w:val="Normalny"/>
    <w:rsid w:val="00AB4F2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2"/>
      <w:szCs w:val="12"/>
    </w:rPr>
  </w:style>
  <w:style w:type="paragraph" w:customStyle="1" w:styleId="xl71">
    <w:name w:val="xl71"/>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2"/>
      <w:szCs w:val="12"/>
    </w:rPr>
  </w:style>
  <w:style w:type="paragraph" w:customStyle="1" w:styleId="xl72">
    <w:name w:val="xl72"/>
    <w:basedOn w:val="Normalny"/>
    <w:rsid w:val="00AB4F2E"/>
    <w:pPr>
      <w:pBdr>
        <w:left w:val="single" w:sz="4" w:space="0" w:color="auto"/>
        <w:bottom w:val="single" w:sz="4" w:space="0" w:color="auto"/>
        <w:right w:val="single" w:sz="4" w:space="0" w:color="auto"/>
      </w:pBdr>
      <w:spacing w:before="100" w:beforeAutospacing="1" w:after="100" w:afterAutospacing="1"/>
      <w:jc w:val="left"/>
    </w:pPr>
    <w:rPr>
      <w:color w:val="000000"/>
      <w:sz w:val="12"/>
      <w:szCs w:val="12"/>
    </w:rPr>
  </w:style>
  <w:style w:type="paragraph" w:customStyle="1" w:styleId="xl73">
    <w:name w:val="xl73"/>
    <w:basedOn w:val="Normalny"/>
    <w:rsid w:val="00AB4F2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2"/>
      <w:szCs w:val="12"/>
    </w:rPr>
  </w:style>
  <w:style w:type="paragraph" w:customStyle="1" w:styleId="xl74">
    <w:name w:val="xl74"/>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75">
    <w:name w:val="xl75"/>
    <w:basedOn w:val="Normalny"/>
    <w:rsid w:val="00AB4F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2"/>
      <w:szCs w:val="12"/>
    </w:rPr>
  </w:style>
  <w:style w:type="paragraph" w:customStyle="1" w:styleId="xl76">
    <w:name w:val="xl76"/>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77">
    <w:name w:val="xl77"/>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78">
    <w:name w:val="xl78"/>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79">
    <w:name w:val="xl79"/>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80">
    <w:name w:val="xl80"/>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81">
    <w:name w:val="xl81"/>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2"/>
      <w:szCs w:val="12"/>
    </w:rPr>
  </w:style>
  <w:style w:type="paragraph" w:customStyle="1" w:styleId="xl82">
    <w:name w:val="xl82"/>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2"/>
      <w:szCs w:val="12"/>
    </w:rPr>
  </w:style>
  <w:style w:type="paragraph" w:customStyle="1" w:styleId="xl83">
    <w:name w:val="xl83"/>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84">
    <w:name w:val="xl84"/>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85">
    <w:name w:val="xl85"/>
    <w:basedOn w:val="Normalny"/>
    <w:rsid w:val="00AB4F2E"/>
    <w:pPr>
      <w:shd w:val="clear" w:color="000000" w:fill="FFFF00"/>
      <w:spacing w:before="100" w:beforeAutospacing="1" w:after="100" w:afterAutospacing="1"/>
      <w:jc w:val="center"/>
      <w:textAlignment w:val="center"/>
    </w:pPr>
    <w:rPr>
      <w:b/>
      <w:bCs/>
      <w:color w:val="000000"/>
      <w:sz w:val="12"/>
      <w:szCs w:val="12"/>
    </w:rPr>
  </w:style>
  <w:style w:type="paragraph" w:customStyle="1" w:styleId="xl86">
    <w:name w:val="xl86"/>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87">
    <w:name w:val="xl87"/>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88">
    <w:name w:val="xl88"/>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12"/>
      <w:szCs w:val="12"/>
    </w:rPr>
  </w:style>
  <w:style w:type="paragraph" w:customStyle="1" w:styleId="xl89">
    <w:name w:val="xl89"/>
    <w:basedOn w:val="Normalny"/>
    <w:rsid w:val="00AB4F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2"/>
      <w:szCs w:val="12"/>
    </w:rPr>
  </w:style>
  <w:style w:type="paragraph" w:customStyle="1" w:styleId="xl90">
    <w:name w:val="xl90"/>
    <w:basedOn w:val="Normalny"/>
    <w:rsid w:val="00AB4F2E"/>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left"/>
    </w:pPr>
    <w:rPr>
      <w:color w:val="000000"/>
      <w:sz w:val="12"/>
      <w:szCs w:val="12"/>
    </w:rPr>
  </w:style>
  <w:style w:type="paragraph" w:customStyle="1" w:styleId="xl91">
    <w:name w:val="xl91"/>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2"/>
      <w:szCs w:val="12"/>
    </w:rPr>
  </w:style>
  <w:style w:type="paragraph" w:customStyle="1" w:styleId="xl92">
    <w:name w:val="xl92"/>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3">
    <w:name w:val="xl93"/>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94">
    <w:name w:val="xl94"/>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95">
    <w:name w:val="xl95"/>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6">
    <w:name w:val="xl96"/>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7">
    <w:name w:val="xl97"/>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8">
    <w:name w:val="xl98"/>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9">
    <w:name w:val="xl99"/>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100">
    <w:name w:val="xl100"/>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01">
    <w:name w:val="xl101"/>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102">
    <w:name w:val="xl102"/>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2"/>
      <w:szCs w:val="12"/>
      <w:u w:val="single"/>
    </w:rPr>
  </w:style>
  <w:style w:type="paragraph" w:customStyle="1" w:styleId="xl103">
    <w:name w:val="xl103"/>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104">
    <w:name w:val="xl104"/>
    <w:basedOn w:val="Normalny"/>
    <w:rsid w:val="00AB4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2"/>
      <w:szCs w:val="12"/>
    </w:rPr>
  </w:style>
</w:styles>
</file>

<file path=word/webSettings.xml><?xml version="1.0" encoding="utf-8"?>
<w:webSettings xmlns:r="http://schemas.openxmlformats.org/officeDocument/2006/relationships" xmlns:w="http://schemas.openxmlformats.org/wordprocessingml/2006/main">
  <w:divs>
    <w:div w:id="158428654">
      <w:bodyDiv w:val="1"/>
      <w:marLeft w:val="0"/>
      <w:marRight w:val="0"/>
      <w:marTop w:val="0"/>
      <w:marBottom w:val="0"/>
      <w:divBdr>
        <w:top w:val="none" w:sz="0" w:space="0" w:color="auto"/>
        <w:left w:val="none" w:sz="0" w:space="0" w:color="auto"/>
        <w:bottom w:val="none" w:sz="0" w:space="0" w:color="auto"/>
        <w:right w:val="none" w:sz="0" w:space="0" w:color="auto"/>
      </w:divBdr>
    </w:div>
    <w:div w:id="579146094">
      <w:bodyDiv w:val="1"/>
      <w:marLeft w:val="0"/>
      <w:marRight w:val="0"/>
      <w:marTop w:val="0"/>
      <w:marBottom w:val="0"/>
      <w:divBdr>
        <w:top w:val="none" w:sz="0" w:space="0" w:color="auto"/>
        <w:left w:val="none" w:sz="0" w:space="0" w:color="auto"/>
        <w:bottom w:val="none" w:sz="0" w:space="0" w:color="auto"/>
        <w:right w:val="none" w:sz="0" w:space="0" w:color="auto"/>
      </w:divBdr>
    </w:div>
    <w:div w:id="1439791485">
      <w:bodyDiv w:val="1"/>
      <w:marLeft w:val="0"/>
      <w:marRight w:val="0"/>
      <w:marTop w:val="0"/>
      <w:marBottom w:val="0"/>
      <w:divBdr>
        <w:top w:val="none" w:sz="0" w:space="0" w:color="auto"/>
        <w:left w:val="none" w:sz="0" w:space="0" w:color="auto"/>
        <w:bottom w:val="none" w:sz="0" w:space="0" w:color="auto"/>
        <w:right w:val="none" w:sz="0" w:space="0" w:color="auto"/>
      </w:divBdr>
    </w:div>
    <w:div w:id="1638412619">
      <w:bodyDiv w:val="1"/>
      <w:marLeft w:val="0"/>
      <w:marRight w:val="0"/>
      <w:marTop w:val="0"/>
      <w:marBottom w:val="0"/>
      <w:divBdr>
        <w:top w:val="none" w:sz="0" w:space="0" w:color="auto"/>
        <w:left w:val="none" w:sz="0" w:space="0" w:color="auto"/>
        <w:bottom w:val="none" w:sz="0" w:space="0" w:color="auto"/>
        <w:right w:val="none" w:sz="0" w:space="0" w:color="auto"/>
      </w:divBdr>
    </w:div>
    <w:div w:id="1710957223">
      <w:bodyDiv w:val="1"/>
      <w:marLeft w:val="0"/>
      <w:marRight w:val="0"/>
      <w:marTop w:val="0"/>
      <w:marBottom w:val="0"/>
      <w:divBdr>
        <w:top w:val="none" w:sz="0" w:space="0" w:color="auto"/>
        <w:left w:val="none" w:sz="0" w:space="0" w:color="auto"/>
        <w:bottom w:val="none" w:sz="0" w:space="0" w:color="auto"/>
        <w:right w:val="none" w:sz="0" w:space="0" w:color="auto"/>
      </w:divBdr>
    </w:div>
    <w:div w:id="1782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sz.elblag.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pwsz.elbla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wsz.elbla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p@pwsz.elblag.pl" TargetMode="External"/><Relationship Id="rId4" Type="http://schemas.openxmlformats.org/officeDocument/2006/relationships/settings" Target="settings.xml"/><Relationship Id="rId9" Type="http://schemas.openxmlformats.org/officeDocument/2006/relationships/hyperlink" Target="mailto:pwsz@pwsz.elblag.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zp@pwsz.elbla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DF296-3C9F-46A3-A0F6-2B64238C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13</Pages>
  <Words>3903</Words>
  <Characters>23421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a.krzyzopolska</dc:creator>
  <cp:lastModifiedBy>a.krzyzopolska</cp:lastModifiedBy>
  <cp:revision>66</cp:revision>
  <cp:lastPrinted>2017-03-01T12:31:00Z</cp:lastPrinted>
  <dcterms:created xsi:type="dcterms:W3CDTF">2015-06-22T10:45:00Z</dcterms:created>
  <dcterms:modified xsi:type="dcterms:W3CDTF">2017-03-01T12:46:00Z</dcterms:modified>
</cp:coreProperties>
</file>